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10" w:name="Xdd2c7d1de4ab066ac17e7e790689218b76e9832"/>
    <w:p>
      <w:pPr>
        <w:pStyle w:val="Heading1"/>
      </w:pPr>
      <w:r>
        <w:rPr>
          <w:b/>
          <w:bCs/>
        </w:rPr>
        <w:t xml:space="preserve">Treasure Island</w:t>
      </w:r>
      <w:r>
        <w:br/>
      </w:r>
      <w:r>
        <w:rPr>
          <w:i/>
          <w:iCs/>
        </w:rPr>
        <w:t xml:space="preserve">Robert Louis Stevenson</w:t>
      </w:r>
      <w:r>
        <w:br/>
      </w:r>
      <w:r>
        <w:rPr>
          <w:b/>
          <w:bCs/>
        </w:rPr>
        <w:t xml:space="preserve">Extra Credit Vocabulary in Context</w:t>
      </w:r>
    </w:p>
    <w:bookmarkStart w:id="9" w:name="X9a74a35f8fb4f07348f8e729ebeae211aef5e33"/>
    <w:p>
      <w:pPr>
        <w:pStyle w:val="Heading2"/>
      </w:pPr>
      <w:r>
        <w:t xml:space="preserve">Read each prompt. Then choose the best meaning for the underlined word.</w:t>
      </w:r>
    </w:p>
    <w:p>
      <w:pPr>
        <w:pStyle w:val="Compact"/>
        <w:numPr>
          <w:ilvl w:val="0"/>
          <w:numId w:val="1001"/>
        </w:numPr>
      </w:pPr>
      <w:r>
        <w:rPr>
          <w:b/>
          <w:bCs/>
        </w:rPr>
        <w:t xml:space="preserve">As soon as I was back again he returned to his former manner, half</w:t>
      </w:r>
      <w:r>
        <w:rPr>
          <w:b/>
          <w:bCs/>
        </w:rPr>
        <w:t xml:space="preserve"> </w:t>
      </w:r>
      <w:r>
        <w:rPr>
          <w:b/>
          <w:bCs/>
          <w:u w:val="single"/>
        </w:rPr>
        <w:t xml:space="preserve">fawning</w:t>
      </w:r>
      <w:r>
        <w:rPr>
          <w:b/>
          <w:bCs/>
        </w:rPr>
        <w:t xml:space="preserve">, half sneering, patted me on the shoulder, told me I was a good boy and he had taken quite a fancy to me.</w:t>
      </w:r>
      <w:r>
        <w:br/>
      </w:r>
      <w:r>
        <w:t xml:space="preserve">    (a) making different; or showing difference</w:t>
      </w:r>
      <w:r>
        <w:br/>
      </w:r>
      <w:r>
        <w:t xml:space="preserve">    (b) adjusting a lens to make an image clear</w:t>
      </w:r>
      <w:r>
        <w:br/>
      </w:r>
      <w:r>
        <w:t xml:space="preserve">    (c) showing excessive flattery or affection</w:t>
      </w:r>
    </w:p>
    <w:p>
      <w:pPr>
        <w:pStyle w:val="Compact"/>
        <w:numPr>
          <w:ilvl w:val="0"/>
          <w:numId w:val="1001"/>
        </w:numPr>
      </w:pPr>
      <w:r>
        <w:rPr>
          <w:b/>
          <w:bCs/>
        </w:rPr>
        <w:t xml:space="preserve">Overcoming a strong</w:t>
      </w:r>
      <w:r>
        <w:rPr>
          <w:b/>
          <w:bCs/>
        </w:rPr>
        <w:t xml:space="preserve"> </w:t>
      </w:r>
      <w:r>
        <w:rPr>
          <w:b/>
          <w:bCs/>
          <w:u w:val="single"/>
        </w:rPr>
        <w:t xml:space="preserve">repugnance</w:t>
      </w:r>
      <w:r>
        <w:rPr>
          <w:b/>
          <w:bCs/>
        </w:rPr>
        <w:t xml:space="preserve">, I tore open his shirt at the neck, and there, sure enough, hanging to a bit of tarry string, which I cut with his own gully, we found the key.</w:t>
      </w:r>
      <w:r>
        <w:br/>
      </w:r>
      <w:r>
        <w:t xml:space="preserve">    (a) discouragement</w:t>
      </w:r>
      <w:r>
        <w:br/>
      </w:r>
      <w:r>
        <w:t xml:space="preserve">    (b) strong disgust</w:t>
      </w:r>
      <w:r>
        <w:br/>
      </w:r>
      <w:r>
        <w:t xml:space="preserve">    (c) dissatisfaction</w:t>
      </w:r>
    </w:p>
    <w:p>
      <w:pPr>
        <w:pStyle w:val="Compact"/>
        <w:numPr>
          <w:ilvl w:val="0"/>
          <w:numId w:val="1001"/>
        </w:numPr>
      </w:pPr>
      <w:r>
        <w:rPr>
          <w:b/>
          <w:bCs/>
        </w:rPr>
        <w:t xml:space="preserve">These, in their turn, cursed back at the blind</w:t>
      </w:r>
      <w:r>
        <w:rPr>
          <w:b/>
          <w:bCs/>
        </w:rPr>
        <w:t xml:space="preserve"> </w:t>
      </w:r>
      <w:r>
        <w:rPr>
          <w:b/>
          <w:bCs/>
          <w:u w:val="single"/>
        </w:rPr>
        <w:t xml:space="preserve">miscreant</w:t>
      </w:r>
      <w:r>
        <w:rPr>
          <w:b/>
          <w:bCs/>
        </w:rPr>
        <w:t xml:space="preserve">, threatened him in horrid terms, and tried in vain to catch the stick and wrest it from his grasp.</w:t>
      </w:r>
      <w:r>
        <w:br/>
      </w:r>
      <w:r>
        <w:t xml:space="preserve">    (a) something made of the brownish metal with the same name -- such as a sculpture or a third place medal</w:t>
      </w:r>
      <w:r>
        <w:br/>
      </w:r>
      <w:r>
        <w:t xml:space="preserve">    (b) a person who behaves badly or breaks rules -- especially someone who commits crimes or acts immorally</w:t>
      </w:r>
      <w:r>
        <w:br/>
      </w:r>
      <w:r>
        <w:t xml:space="preserve">    (c) something (typically a statement) that disagrees with itself; or (more rarely) the act of disagreeing</w:t>
      </w:r>
    </w:p>
    <w:p>
      <w:pPr>
        <w:pStyle w:val="Compact"/>
        <w:numPr>
          <w:ilvl w:val="0"/>
          <w:numId w:val="1001"/>
        </w:numPr>
      </w:pPr>
      <w:r>
        <w:rPr>
          <w:b/>
          <w:bCs/>
        </w:rPr>
        <w:t xml:space="preserve">These, in their turn, cursed back at the blind miscreant, threatened him in horrid terms, and tried in vain to catch the stick and</w:t>
      </w:r>
      <w:r>
        <w:rPr>
          <w:b/>
          <w:bCs/>
        </w:rPr>
        <w:t xml:space="preserve"> </w:t>
      </w:r>
      <w:r>
        <w:rPr>
          <w:b/>
          <w:bCs/>
          <w:u w:val="single"/>
        </w:rPr>
        <w:t xml:space="preserve">wrest</w:t>
      </w:r>
      <w:r>
        <w:rPr>
          <w:b/>
          <w:bCs/>
        </w:rPr>
        <w:t xml:space="preserve"> </w:t>
      </w:r>
      <w:r>
        <w:rPr>
          <w:b/>
          <w:bCs/>
        </w:rPr>
        <w:t xml:space="preserve">it from his grasp.</w:t>
      </w:r>
      <w:r>
        <w:br/>
      </w:r>
      <w:r>
        <w:t xml:space="preserve">    (a) obtain with difficult effort or force</w:t>
      </w:r>
      <w:r>
        <w:br/>
      </w:r>
      <w:r>
        <w:t xml:space="preserve">    (b) a quick look or partial understanding</w:t>
      </w:r>
      <w:r>
        <w:br/>
      </w:r>
      <w:r>
        <w:t xml:space="preserve">    (c) protect something or keep it as it is</w:t>
      </w:r>
    </w:p>
    <w:p>
      <w:pPr>
        <w:pStyle w:val="Compact"/>
        <w:numPr>
          <w:ilvl w:val="0"/>
          <w:numId w:val="1001"/>
        </w:numPr>
      </w:pPr>
      <w:r>
        <w:rPr>
          <w:b/>
          <w:bCs/>
        </w:rPr>
        <w:t xml:space="preserve">Down went Pew with a cry that rang high into the night; and the four hoofs trampled and</w:t>
      </w:r>
      <w:r>
        <w:rPr>
          <w:b/>
          <w:bCs/>
        </w:rPr>
        <w:t xml:space="preserve"> </w:t>
      </w:r>
      <w:r>
        <w:rPr>
          <w:b/>
          <w:bCs/>
          <w:u w:val="single"/>
        </w:rPr>
        <w:t xml:space="preserve">spurned</w:t>
      </w:r>
      <w:r>
        <w:rPr>
          <w:b/>
          <w:bCs/>
        </w:rPr>
        <w:t xml:space="preserve"> </w:t>
      </w:r>
      <w:r>
        <w:rPr>
          <w:b/>
          <w:bCs/>
        </w:rPr>
        <w:t xml:space="preserve">him and passed by.</w:t>
      </w:r>
      <w:r>
        <w:br/>
      </w:r>
      <w:r>
        <w:t xml:space="preserve">    (a) not wanting to do something</w:t>
      </w:r>
      <w:r>
        <w:br/>
      </w:r>
      <w:r>
        <w:t xml:space="preserve">    (b) not having gotten closer to</w:t>
      </w:r>
      <w:r>
        <w:br/>
      </w:r>
      <w:r>
        <w:t xml:space="preserve">    (c) rejected as not good enough</w:t>
      </w:r>
    </w:p>
    <w:p>
      <w:pPr>
        <w:pStyle w:val="Compact"/>
        <w:numPr>
          <w:ilvl w:val="0"/>
          <w:numId w:val="1001"/>
        </w:numPr>
      </w:pPr>
      <w:r>
        <w:rPr>
          <w:b/>
          <w:bCs/>
        </w:rPr>
        <w:t xml:space="preserve">They go the length of declaring that this honest creature would do anything for money, that the HISPANIOLA belonged to him, and that he sold it me absurdly high—the most transparent</w:t>
      </w:r>
      <w:r>
        <w:rPr>
          <w:b/>
          <w:bCs/>
        </w:rPr>
        <w:t xml:space="preserve"> </w:t>
      </w:r>
      <w:r>
        <w:rPr>
          <w:b/>
          <w:bCs/>
          <w:u w:val="single"/>
        </w:rPr>
        <w:t xml:space="preserve">calumnies</w:t>
      </w:r>
      <w:r>
        <w:rPr>
          <w:b/>
          <w:bCs/>
        </w:rPr>
        <w:t xml:space="preserve">.</w:t>
      </w:r>
      <w:r>
        <w:br/>
      </w:r>
      <w:r>
        <w:t xml:space="preserve">    (a) false accusations against a person</w:t>
      </w:r>
      <w:r>
        <w:br/>
      </w:r>
      <w:r>
        <w:t xml:space="preserve">    (b) a central open spaces in buildings</w:t>
      </w:r>
      <w:r>
        <w:br/>
      </w:r>
      <w:r>
        <w:t xml:space="preserve">    (c) acts of stopping a battle or fight</w:t>
      </w:r>
    </w:p>
    <w:p>
      <w:pPr>
        <w:pStyle w:val="Compact"/>
        <w:numPr>
          <w:ilvl w:val="0"/>
          <w:numId w:val="1001"/>
        </w:numPr>
      </w:pPr>
      <w:r>
        <w:rPr>
          <w:b/>
          <w:bCs/>
        </w:rPr>
        <w:t xml:space="preserve">I wished a round score of men—in case of natives, buccaneers, or the</w:t>
      </w:r>
      <w:r>
        <w:rPr>
          <w:b/>
          <w:bCs/>
        </w:rPr>
        <w:t xml:space="preserve"> </w:t>
      </w:r>
      <w:r>
        <w:rPr>
          <w:b/>
          <w:bCs/>
          <w:u w:val="single"/>
        </w:rPr>
        <w:t xml:space="preserve">odious</w:t>
      </w:r>
      <w:r>
        <w:rPr>
          <w:b/>
          <w:bCs/>
        </w:rPr>
        <w:t xml:space="preserve"> </w:t>
      </w:r>
      <w:r>
        <w:rPr>
          <w:b/>
          <w:bCs/>
        </w:rPr>
        <w:t xml:space="preserve">French—and I had the worry of the deuce itself to find so much as half a dozen, till the most remarkable stroke of fortune brought me the very man that I required.</w:t>
      </w:r>
      <w:r>
        <w:br/>
      </w:r>
      <w:r>
        <w:t xml:space="preserve">    (a) extremely unpleasant, disgusting, dislikable, or worthy of hate</w:t>
      </w:r>
      <w:r>
        <w:br/>
      </w:r>
      <w:r>
        <w:t xml:space="preserve">    (b) the degree to which something is able to change or is different</w:t>
      </w:r>
      <w:r>
        <w:br/>
      </w:r>
      <w:r>
        <w:t xml:space="preserve">    (c) not trustworthy, or improper, or attracting unwelcome attention</w:t>
      </w:r>
    </w:p>
    <w:p>
      <w:pPr>
        <w:pStyle w:val="Compact"/>
        <w:numPr>
          <w:ilvl w:val="0"/>
          <w:numId w:val="1001"/>
        </w:numPr>
      </w:pPr>
      <w:r>
        <w:rPr>
          <w:b/>
          <w:bCs/>
        </w:rPr>
        <w:t xml:space="preserve">Between Silver and myself we got together in a few days a company of the toughest old salts imaginable—not pretty to look at, but fellows, by their faces, of the most</w:t>
      </w:r>
      <w:r>
        <w:rPr>
          <w:b/>
          <w:bCs/>
        </w:rPr>
        <w:t xml:space="preserve"> </w:t>
      </w:r>
      <w:r>
        <w:rPr>
          <w:b/>
          <w:bCs/>
          <w:u w:val="single"/>
        </w:rPr>
        <w:t xml:space="preserve">indomitable</w:t>
      </w:r>
      <w:r>
        <w:rPr>
          <w:b/>
          <w:bCs/>
        </w:rPr>
        <w:t xml:space="preserve"> </w:t>
      </w:r>
      <w:r>
        <w:rPr>
          <w:b/>
          <w:bCs/>
        </w:rPr>
        <w:t xml:space="preserve">spirit.</w:t>
      </w:r>
      <w:r>
        <w:br/>
      </w:r>
      <w:r>
        <w:t xml:space="preserve">    (a) of something temporarily treated as true to advance a discussion or to further investigation</w:t>
      </w:r>
      <w:r>
        <w:br/>
      </w:r>
      <w:r>
        <w:t xml:space="preserve">    (b) impossible to defeat or discourage; or showing unshakable strength, determination, or spirit</w:t>
      </w:r>
      <w:r>
        <w:br/>
      </w:r>
      <w:r>
        <w:t xml:space="preserve">    (c) relating to the threadlike structures in the cell nucleus that carry genes in a linear order</w:t>
      </w:r>
    </w:p>
    <w:p>
      <w:pPr>
        <w:pStyle w:val="Compact"/>
        <w:numPr>
          <w:ilvl w:val="0"/>
          <w:numId w:val="1001"/>
        </w:numPr>
      </w:pPr>
      <w:r>
        <w:rPr>
          <w:b/>
          <w:bCs/>
        </w:rPr>
        <w:t xml:space="preserve">And the coxswain, Israel Hands, was a careful,</w:t>
      </w:r>
      <w:r>
        <w:rPr>
          <w:b/>
          <w:bCs/>
        </w:rPr>
        <w:t xml:space="preserve"> </w:t>
      </w:r>
      <w:r>
        <w:rPr>
          <w:b/>
          <w:bCs/>
          <w:u w:val="single"/>
        </w:rPr>
        <w:t xml:space="preserve">wily</w:t>
      </w:r>
      <w:r>
        <w:rPr>
          <w:b/>
          <w:bCs/>
        </w:rPr>
        <w:t xml:space="preserve">, old, experienced seaman who could be trusted at a pinch with almost anything.</w:t>
      </w:r>
      <w:r>
        <w:br/>
      </w:r>
      <w:r>
        <w:t xml:space="preserve">    (a) clever</w:t>
      </w:r>
      <w:r>
        <w:br/>
      </w:r>
      <w:r>
        <w:t xml:space="preserve">    (b) sloped</w:t>
      </w:r>
      <w:r>
        <w:br/>
      </w:r>
      <w:r>
        <w:t xml:space="preserve">    (c) steady</w:t>
      </w:r>
    </w:p>
    <w:p>
      <w:pPr>
        <w:pStyle w:val="Compact"/>
        <w:numPr>
          <w:ilvl w:val="0"/>
          <w:numId w:val="1001"/>
        </w:numPr>
      </w:pPr>
      <w:r>
        <w:rPr>
          <w:b/>
          <w:bCs/>
        </w:rPr>
        <w:t xml:space="preserve">To me he was unweariedly kind, and always glad to see me in the galley, which he kept as clean as a new pin, the dishes hanging up</w:t>
      </w:r>
      <w:r>
        <w:rPr>
          <w:b/>
          <w:bCs/>
        </w:rPr>
        <w:t xml:space="preserve"> </w:t>
      </w:r>
      <w:r>
        <w:rPr>
          <w:b/>
          <w:bCs/>
          <w:u w:val="single"/>
        </w:rPr>
        <w:t xml:space="preserve">burnished</w:t>
      </w:r>
      <w:r>
        <w:rPr>
          <w:b/>
          <w:bCs/>
        </w:rPr>
        <w:t xml:space="preserve"> </w:t>
      </w:r>
      <w:r>
        <w:rPr>
          <w:b/>
          <w:bCs/>
        </w:rPr>
        <w:t xml:space="preserve">and his parrot in a cage in one corner.</w:t>
      </w:r>
      <w:r>
        <w:br/>
      </w:r>
      <w:r>
        <w:t xml:space="preserve">    (a) held together (connected or united) or wrapped</w:t>
      </w:r>
      <w:r>
        <w:br/>
      </w:r>
      <w:r>
        <w:t xml:space="preserve">    (b) considered (for affect on a result or outcome)</w:t>
      </w:r>
      <w:r>
        <w:br/>
      </w:r>
      <w:r>
        <w:t xml:space="preserve">    (c) polished and made shiny; or improved something</w:t>
      </w:r>
    </w:p>
    <w:p>
      <w:pPr>
        <w:pStyle w:val="Compact"/>
        <w:numPr>
          <w:ilvl w:val="0"/>
          <w:numId w:val="1001"/>
        </w:numPr>
      </w:pPr>
      <w:r>
        <w:rPr>
          <w:b/>
          <w:bCs/>
        </w:rPr>
        <w:t xml:space="preserve">If you would on'y lay your course, and a p'int to</w:t>
      </w:r>
      <w:r>
        <w:rPr>
          <w:b/>
          <w:bCs/>
        </w:rPr>
        <w:t xml:space="preserve"> </w:t>
      </w:r>
      <w:r>
        <w:rPr>
          <w:b/>
          <w:bCs/>
          <w:u w:val="single"/>
        </w:rPr>
        <w:t xml:space="preserve">windward</w:t>
      </w:r>
      <w:r>
        <w:rPr>
          <w:b/>
          <w:bCs/>
        </w:rPr>
        <w:t xml:space="preserve">, you would ride in carriages, you would.</w:t>
      </w:r>
      <w:r>
        <w:br/>
      </w:r>
      <w:r>
        <w:t xml:space="preserve">    (a) increasing reason or general desire to do something</w:t>
      </w:r>
      <w:r>
        <w:br/>
      </w:r>
      <w:r>
        <w:t xml:space="preserve">    (b) the state of being unaware of one's mental activity</w:t>
      </w:r>
      <w:r>
        <w:br/>
      </w:r>
      <w:r>
        <w:t xml:space="preserve">    (c) the direction or side from which the wind is coming</w:t>
      </w:r>
    </w:p>
    <w:p>
      <w:pPr>
        <w:pStyle w:val="Compact"/>
        <w:numPr>
          <w:ilvl w:val="0"/>
          <w:numId w:val="1001"/>
        </w:numPr>
      </w:pPr>
      <w:r>
        <w:rPr>
          <w:b/>
          <w:bCs/>
        </w:rPr>
        <w:t xml:space="preserve">I had by this time taken such a horror of his cruelty,</w:t>
      </w:r>
      <w:r>
        <w:rPr>
          <w:b/>
          <w:bCs/>
        </w:rPr>
        <w:t xml:space="preserve"> </w:t>
      </w:r>
      <w:r>
        <w:rPr>
          <w:b/>
          <w:bCs/>
          <w:u w:val="single"/>
        </w:rPr>
        <w:t xml:space="preserve">duplicity</w:t>
      </w:r>
      <w:r>
        <w:rPr>
          <w:b/>
          <w:bCs/>
        </w:rPr>
        <w:t xml:space="preserve">, and power that I could scarce conceal a shudder when he laid his hand upon my arm.</w:t>
      </w:r>
      <w:r>
        <w:br/>
      </w:r>
      <w:r>
        <w:t xml:space="preserve">    (a) deception -- usually in a sustained manner</w:t>
      </w:r>
      <w:r>
        <w:br/>
      </w:r>
      <w:r>
        <w:t xml:space="preserve">    (b) a secret agreement or plot</w:t>
      </w:r>
      <w:r>
        <w:br/>
      </w:r>
      <w:r>
        <w:t xml:space="preserve">    (c) the best or most important</w:t>
      </w:r>
    </w:p>
    <w:p>
      <w:pPr>
        <w:pStyle w:val="Compact"/>
        <w:numPr>
          <w:ilvl w:val="0"/>
          <w:numId w:val="1001"/>
        </w:numPr>
      </w:pPr>
      <w:r>
        <w:rPr>
          <w:b/>
          <w:bCs/>
        </w:rPr>
        <w:t xml:space="preserve">I had to cling tight to the backstay, and the world turned giddily before my eyes, for though I was a good enough sailor when there was way on, this standing still and being rolled about like a bottle was a thing I never learned to stand without a</w:t>
      </w:r>
      <w:r>
        <w:rPr>
          <w:b/>
          <w:bCs/>
        </w:rPr>
        <w:t xml:space="preserve"> </w:t>
      </w:r>
      <w:r>
        <w:rPr>
          <w:b/>
          <w:bCs/>
          <w:u w:val="single"/>
        </w:rPr>
        <w:t xml:space="preserve">qualm</w:t>
      </w:r>
      <w:r>
        <w:rPr>
          <w:b/>
          <w:bCs/>
        </w:rPr>
        <w:t xml:space="preserve"> </w:t>
      </w:r>
      <w:r>
        <w:rPr>
          <w:b/>
          <w:bCs/>
        </w:rPr>
        <w:t xml:space="preserve">or so, above all in the morning, on an empty stomach.</w:t>
      </w:r>
      <w:r>
        <w:br/>
      </w:r>
      <w:r>
        <w:t xml:space="preserve">    (a) long eventful journey</w:t>
      </w:r>
      <w:r>
        <w:br/>
      </w:r>
      <w:r>
        <w:t xml:space="preserve">    (b) feeling of uneasiness</w:t>
      </w:r>
      <w:r>
        <w:br/>
      </w:r>
      <w:r>
        <w:t xml:space="preserve">    (c) a nerve or brain cell</w:t>
      </w:r>
    </w:p>
    <w:p>
      <w:pPr>
        <w:pStyle w:val="Compact"/>
        <w:numPr>
          <w:ilvl w:val="0"/>
          <w:numId w:val="1001"/>
        </w:numPr>
      </w:pPr>
      <w:r>
        <w:rPr>
          <w:b/>
          <w:bCs/>
        </w:rPr>
        <w:t xml:space="preserve">With a cry John seized the branch of a tree, whipped the crutch out of his armpit, and sent that</w:t>
      </w:r>
      <w:r>
        <w:rPr>
          <w:b/>
          <w:bCs/>
        </w:rPr>
        <w:t xml:space="preserve"> </w:t>
      </w:r>
      <w:r>
        <w:rPr>
          <w:b/>
          <w:bCs/>
          <w:u w:val="single"/>
        </w:rPr>
        <w:t xml:space="preserve">uncouth</w:t>
      </w:r>
      <w:r>
        <w:rPr>
          <w:b/>
          <w:bCs/>
        </w:rPr>
        <w:t xml:space="preserve"> </w:t>
      </w:r>
      <w:r>
        <w:rPr>
          <w:b/>
          <w:bCs/>
        </w:rPr>
        <w:t xml:space="preserve">missile hurtling through the air.</w:t>
      </w:r>
      <w:r>
        <w:br/>
      </w:r>
      <w:r>
        <w:t xml:space="preserve">    (a) relating to a surface rather than to anything deep or penetrating</w:t>
      </w:r>
      <w:r>
        <w:br/>
      </w:r>
      <w:r>
        <w:t xml:space="preserve">    (b) related to the spreading of a disease to another part of the body</w:t>
      </w:r>
      <w:r>
        <w:br/>
      </w:r>
      <w:r>
        <w:t xml:space="preserve">    (c) rude or unpleasant due to a lack of manners, refinement, or taste</w:t>
      </w:r>
    </w:p>
    <w:p>
      <w:pPr>
        <w:pStyle w:val="Compact"/>
        <w:numPr>
          <w:ilvl w:val="0"/>
          <w:numId w:val="1001"/>
        </w:numPr>
      </w:pPr>
      <w:r>
        <w:rPr>
          <w:b/>
          <w:bCs/>
        </w:rPr>
        <w:t xml:space="preserve">Everything else was unchanged, the sun still shining mercilessly on the steaming marsh and the tall</w:t>
      </w:r>
      <w:r>
        <w:rPr>
          <w:b/>
          <w:bCs/>
        </w:rPr>
        <w:t xml:space="preserve"> </w:t>
      </w:r>
      <w:r>
        <w:rPr>
          <w:b/>
          <w:bCs/>
          <w:u w:val="single"/>
        </w:rPr>
        <w:t xml:space="preserve">pinnacle</w:t>
      </w:r>
      <w:r>
        <w:rPr>
          <w:b/>
          <w:bCs/>
        </w:rPr>
        <w:t xml:space="preserve"> </w:t>
      </w:r>
      <w:r>
        <w:rPr>
          <w:b/>
          <w:bCs/>
        </w:rPr>
        <w:t xml:space="preserve">of the mountain, and I could scarce persuade myself that murder had been actually done and a human life cruelly cut short a moment since before my eyes.</w:t>
      </w:r>
      <w:r>
        <w:br/>
      </w:r>
      <w:r>
        <w:t xml:space="preserve">    (a) to corrupt or seduce from virtue, duty, or allegiance  OR  excessive drinking, casual sex, and/or drug abuse while partying</w:t>
      </w:r>
      <w:r>
        <w:br/>
      </w:r>
      <w:r>
        <w:t xml:space="preserve">    (b) remove or suppress anything considered obscene, immoral, or politically unacceptable  OR  a person who does such suppression</w:t>
      </w:r>
      <w:r>
        <w:br/>
      </w:r>
      <w:r>
        <w:t xml:space="preserve">    (c) high, pointed, rock formation</w:t>
      </w:r>
    </w:p>
    <w:p>
      <w:pPr>
        <w:pStyle w:val="Compact"/>
        <w:numPr>
          <w:ilvl w:val="0"/>
          <w:numId w:val="1001"/>
        </w:numPr>
      </w:pPr>
      <w:r>
        <w:rPr>
          <w:b/>
          <w:bCs/>
        </w:rPr>
        <w:t xml:space="preserve">Why, now, who's to</w:t>
      </w:r>
      <w:r>
        <w:rPr>
          <w:b/>
          <w:bCs/>
        </w:rPr>
        <w:t xml:space="preserve"> </w:t>
      </w:r>
      <w:r>
        <w:rPr>
          <w:b/>
          <w:bCs/>
          <w:u w:val="single"/>
        </w:rPr>
        <w:t xml:space="preserve">hinder</w:t>
      </w:r>
      <w:r>
        <w:rPr>
          <w:b/>
          <w:bCs/>
        </w:rPr>
        <w:t xml:space="preserve"> </w:t>
      </w:r>
      <w:r>
        <w:rPr>
          <w:b/>
          <w:bCs/>
        </w:rPr>
        <w:t xml:space="preserve">you?</w:t>
      </w:r>
      <w:r>
        <w:br/>
      </w:r>
      <w:r>
        <w:t xml:space="preserve">    (a) to cause something to move forward</w:t>
      </w:r>
      <w:r>
        <w:br/>
      </w:r>
      <w:r>
        <w:t xml:space="preserve">    (b) slowed down or caused problems for</w:t>
      </w:r>
      <w:r>
        <w:br/>
      </w:r>
      <w:r>
        <w:t xml:space="preserve">    (c) make different; or show difference</w:t>
      </w:r>
    </w:p>
    <w:p>
      <w:pPr>
        <w:pStyle w:val="Compact"/>
        <w:numPr>
          <w:ilvl w:val="0"/>
          <w:numId w:val="1001"/>
        </w:numPr>
      </w:pPr>
      <w:r>
        <w:rPr>
          <w:b/>
          <w:bCs/>
        </w:rPr>
        <w:t xml:space="preserve">Well, on the knoll, and enclosing the spring, they had clapped a stout loghouse fit to hold two score of people on a pinch and</w:t>
      </w:r>
      <w:r>
        <w:rPr>
          <w:b/>
          <w:bCs/>
        </w:rPr>
        <w:t xml:space="preserve"> </w:t>
      </w:r>
      <w:r>
        <w:rPr>
          <w:b/>
          <w:bCs/>
          <w:u w:val="single"/>
        </w:rPr>
        <w:t xml:space="preserve">loopholed</w:t>
      </w:r>
      <w:r>
        <w:rPr>
          <w:b/>
          <w:bCs/>
        </w:rPr>
        <w:t xml:space="preserve"> </w:t>
      </w:r>
      <w:r>
        <w:rPr>
          <w:b/>
          <w:bCs/>
        </w:rPr>
        <w:t xml:space="preserve">for musketry on either side.</w:t>
      </w:r>
      <w:r>
        <w:br/>
      </w:r>
      <w:r>
        <w:t xml:space="preserve">    (a) a gap in a rule, allowing avoidance of the rule's core intent -- especially in the text of a law or contract</w:t>
      </w:r>
      <w:r>
        <w:br/>
      </w:r>
      <w:r>
        <w:t xml:space="preserve">    (b) a deficiency of red blood cells or where red blood cells are deficient in hemoglobin -- resulting in fatigue</w:t>
      </w:r>
      <w:r>
        <w:br/>
      </w:r>
      <w:r>
        <w:t xml:space="preserve">    (c) a large area of protected parks or rural land that form a belt surrounding (or in an area of) a town or city</w:t>
      </w:r>
    </w:p>
    <w:p>
      <w:pPr>
        <w:pStyle w:val="Compact"/>
        <w:numPr>
          <w:ilvl w:val="0"/>
          <w:numId w:val="1001"/>
        </w:numPr>
      </w:pPr>
      <w:r>
        <w:rPr>
          <w:b/>
          <w:bCs/>
        </w:rPr>
        <w:t xml:space="preserve">But where Silver stood with his lieutenant, all was still in shadow, and they waded knee-deep in a low white vapour that had crawled during the night out of the</w:t>
      </w:r>
      <w:r>
        <w:rPr>
          <w:b/>
          <w:bCs/>
        </w:rPr>
        <w:t xml:space="preserve"> </w:t>
      </w:r>
      <w:r>
        <w:rPr>
          <w:b/>
          <w:bCs/>
          <w:u w:val="single"/>
        </w:rPr>
        <w:t xml:space="preserve">morass</w:t>
      </w:r>
      <w:r>
        <w:rPr>
          <w:b/>
          <w:bCs/>
        </w:rPr>
        <w:t xml:space="preserve">.</w:t>
      </w:r>
      <w:r>
        <w:br/>
      </w:r>
      <w:r>
        <w:t xml:space="preserve">    (a) a right that is naturally due because of human nature and the natural condition</w:t>
      </w:r>
      <w:r>
        <w:br/>
      </w:r>
      <w:r>
        <w:t xml:space="preserve">    (b) a difficult situation that frustrates progress</w:t>
      </w:r>
      <w:r>
        <w:br/>
      </w:r>
      <w:r>
        <w:br/>
      </w:r>
      <w:r>
        <w:t xml:space="preserve">or:</w:t>
      </w:r>
      <w:r>
        <w:br/>
      </w:r>
      <w:r>
        <w:br/>
      </w:r>
      <w:r>
        <w:t xml:space="preserve">ground too wet for walking</w:t>
      </w:r>
      <w:r>
        <w:br/>
      </w:r>
      <w:r>
        <w:t xml:space="preserve">    (c) surgical interruption of nerve tracts to and from the frontal lobe of the brain</w:t>
      </w:r>
    </w:p>
    <w:p>
      <w:pPr>
        <w:pStyle w:val="Compact"/>
        <w:numPr>
          <w:ilvl w:val="0"/>
          <w:numId w:val="1001"/>
        </w:numPr>
      </w:pPr>
      <w:r>
        <w:rPr>
          <w:b/>
          <w:bCs/>
        </w:rPr>
        <w:t xml:space="preserve">He had pitched, as I have said, against the bulwarks, where he lay like some horrible,</w:t>
      </w:r>
      <w:r>
        <w:rPr>
          <w:b/>
          <w:bCs/>
        </w:rPr>
        <w:t xml:space="preserve"> </w:t>
      </w:r>
      <w:r>
        <w:rPr>
          <w:b/>
          <w:bCs/>
          <w:u w:val="single"/>
        </w:rPr>
        <w:t xml:space="preserve">ungainly</w:t>
      </w:r>
      <w:r>
        <w:rPr>
          <w:b/>
          <w:bCs/>
        </w:rPr>
        <w:t xml:space="preserve"> </w:t>
      </w:r>
      <w:r>
        <w:rPr>
          <w:b/>
          <w:bCs/>
        </w:rPr>
        <w:t xml:space="preserve">sort of puppet, life-size, indeed, but how different from life's colour or life's comeliness!</w:t>
      </w:r>
      <w:r>
        <w:br/>
      </w:r>
      <w:r>
        <w:t xml:space="preserve">    (a) lacking adult height or maturity</w:t>
      </w:r>
      <w:r>
        <w:br/>
      </w:r>
      <w:r>
        <w:t xml:space="preserve">    (b) lacking grace in movement or appearance; or difficult to handle or manage</w:t>
      </w:r>
      <w:r>
        <w:br/>
      </w:r>
      <w:r>
        <w:t xml:space="preserve">    (c) lacking appropriate weight compared to height</w:t>
      </w:r>
    </w:p>
    <w:p>
      <w:pPr>
        <w:pStyle w:val="Compact"/>
        <w:numPr>
          <w:ilvl w:val="0"/>
          <w:numId w:val="1001"/>
        </w:numPr>
      </w:pPr>
      <w:r>
        <w:rPr>
          <w:b/>
          <w:bCs/>
        </w:rPr>
        <w:t xml:space="preserve">His looks were not quite friendly, and I was so revolted at these constant changes that I could not</w:t>
      </w:r>
      <w:r>
        <w:rPr>
          <w:b/>
          <w:bCs/>
        </w:rPr>
        <w:t xml:space="preserve"> </w:t>
      </w:r>
      <w:r>
        <w:rPr>
          <w:b/>
          <w:bCs/>
          <w:u w:val="single"/>
        </w:rPr>
        <w:t xml:space="preserve">forbear</w:t>
      </w:r>
      <w:r>
        <w:rPr>
          <w:b/>
          <w:bCs/>
        </w:rPr>
        <w:t xml:space="preserve"> </w:t>
      </w:r>
      <w:r>
        <w:rPr>
          <w:b/>
          <w:bCs/>
        </w:rPr>
        <w:t xml:space="preserve">whispering, "So you've changed sides again."</w:t>
      </w:r>
      <w:r>
        <w:br/>
      </w:r>
      <w:r>
        <w:t xml:space="preserve">    (a) the ability to take on or adopt</w:t>
      </w:r>
      <w:r>
        <w:br/>
      </w:r>
      <w:r>
        <w:t xml:space="preserve">    (b) refrain (hold back) from acting</w:t>
      </w:r>
      <w:r>
        <w:br/>
      </w:r>
      <w:r>
        <w:t xml:space="preserve">    (c) where attention is concentrated</w:t>
      </w:r>
    </w:p>
    <w:bookmarkEnd w:id="9"/>
    <w:bookmarkEnd w:id="10"/>
    <w:sectPr w:rsidR="00FC693F" w:rsidRPr="0006063C" w:rsidSect="00034616">
      <w:pgSz w:h="15840" w:w="12240"/>
      <w:pgMar w:bottom="720" w:footer="720" w:gutter="0" w:header="720" w:left="720" w:right="720" w:top="720"/>
      <w:cols w:space="720"/>
      <w:docGrid w:linePitch="36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abstractNum w:abstractNumId="0">
    <w:nsid w:val="FFFFFF7C"/>
    <w:multiLevelType w:val="singleLevel"/>
    <w:tmpl w:val="C310EC42"/>
    <w:lvl w:ilvl="0">
      <w:start w:val="1"/>
      <w:numFmt w:val="decimal"/>
      <w:lvlText w:val="%1."/>
      <w:lvlJc w:val="left"/>
      <w:pPr>
        <w:tabs>
          <w:tab w:pos="1800" w:val="num"/>
        </w:tabs>
        <w:ind w:hanging="360" w:left="1800"/>
      </w:pPr>
    </w:lvl>
  </w:abstractNum>
  <w:abstractNum w:abstractNumId="1">
    <w:nsid w:val="FFFFFF7D"/>
    <w:multiLevelType w:val="singleLevel"/>
    <w:tmpl w:val="E4089024"/>
    <w:lvl w:ilvl="0">
      <w:start w:val="1"/>
      <w:numFmt w:val="decimal"/>
      <w:lvlText w:val="%1."/>
      <w:lvlJc w:val="left"/>
      <w:pPr>
        <w:tabs>
          <w:tab w:pos="1440" w:val="num"/>
        </w:tabs>
        <w:ind w:hanging="360" w:left="1440"/>
      </w:pPr>
    </w:lvl>
  </w:abstractNum>
  <w:abstractNum w:abstractNumId="2">
    <w:nsid w:val="FFFFFF7E"/>
    <w:multiLevelType w:val="singleLevel"/>
    <w:tmpl w:val="FB12693A"/>
    <w:lvl w:ilvl="0">
      <w:start w:val="1"/>
      <w:numFmt w:val="decimal"/>
      <w:pStyle w:val="ListNumber3"/>
      <w:lvlText w:val="%1."/>
      <w:lvlJc w:val="left"/>
      <w:pPr>
        <w:tabs>
          <w:tab w:pos="1080" w:val="num"/>
        </w:tabs>
        <w:ind w:hanging="360" w:left="1080"/>
      </w:pPr>
    </w:lvl>
  </w:abstractNum>
  <w:abstractNum w:abstractNumId="3">
    <w:nsid w:val="FFFFFF7F"/>
    <w:multiLevelType w:val="singleLevel"/>
    <w:tmpl w:val="38441652"/>
    <w:lvl w:ilvl="0">
      <w:start w:val="1"/>
      <w:numFmt w:val="decimal"/>
      <w:pStyle w:val="ListNumber2"/>
      <w:lvlText w:val="%1."/>
      <w:lvlJc w:val="left"/>
      <w:pPr>
        <w:tabs>
          <w:tab w:pos="720" w:val="num"/>
        </w:tabs>
        <w:ind w:hanging="360" w:left="720"/>
      </w:pPr>
    </w:lvl>
  </w:abstractNum>
  <w:abstractNum w:abstractNumId="4">
    <w:nsid w:val="FFFFFF81"/>
    <w:multiLevelType w:val="singleLevel"/>
    <w:tmpl w:val="171AC3A4"/>
    <w:lvl w:ilvl="0">
      <w:start w:val="1"/>
      <w:numFmt w:val="bullet"/>
      <w:lvlText w:val=""/>
      <w:lvlJc w:val="left"/>
      <w:pPr>
        <w:tabs>
          <w:tab w:pos="1440" w:val="num"/>
        </w:tabs>
        <w:ind w:hanging="360" w:left="144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pos="1080" w:val="num"/>
        </w:tabs>
        <w:ind w:hanging="360" w:left="108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pos="720" w:val="num"/>
        </w:tabs>
        <w:ind w:hanging="360" w:left="72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pos="360" w:val="num"/>
        </w:tabs>
        <w:ind w:hanging="360" w:left="360"/>
      </w:pPr>
    </w:lvl>
  </w:abstractNum>
  <w:abstractNum w:abstractNumId="8">
    <w:nsid w:val="FFFFFF89"/>
    <w:multiLevelType w:val="singleLevel"/>
    <w:tmpl w:val="29761A62"/>
    <w:lvl w:ilvl="0">
      <w:start w:val="1"/>
      <w:numFmt w:val="bullet"/>
      <w:pStyle w:val="ListBullet"/>
      <w:lvlText w:val=""/>
      <w:lvlJc w:val="left"/>
      <w:pPr>
        <w:tabs>
          <w:tab w:pos="360" w:val="num"/>
        </w:tabs>
        <w:ind w:hanging="360" w:left="360"/>
      </w:pPr>
      <w:rPr>
        <w:rFonts w:ascii="Symbol" w:hAnsi="Symbol" w:hint="default"/>
      </w:rPr>
    </w:lvl>
  </w:abstractNum>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201">
    <w:nsid w:val="00A99201"/>
    <w:multiLevelType w:val="multilevel"/>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val="bestFit"/>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w:themeFontLang w:eastAsia="ja-JP" w:val="en-US"/>
  <w:clrSchemeMapping w:accent1="accent1" w:accent2="accent2" w:accent3="accent3" w:accent4="accent4" w:accent5="accent5" w:accent6="accent6" w:bg1="light1" w:bg2="light2" w:followedHyperlink="followedHyperlink" w:hyperlink="hyperlink" w:t1="dark1" w:t2="dark2"/>
  <w:doNotAutoCompressPictures/>
  <w:shapeDefaults>
    <o:shapedefaults spidmax="1027" v:ext="edit"/>
    <o:shapelayout v:ext="edit">
      <o:idmap data="1" v:ext="edit"/>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cstheme="minorBidi" w:eastAsiaTheme="minorEastAsia" w:hAnsiTheme="minorHAnsi"/>
        <w:sz w:val="22"/>
        <w:szCs w:val="22"/>
        <w:lang w:bidi="ar-SA" w:eastAsia="en-US" w:val="en-US"/>
      </w:rPr>
    </w:rPrDefault>
    <w:pPrDefault>
      <w:pPr>
        <w:spacing w:after="200" w:line="276" w:lineRule="auto"/>
      </w:pPr>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FC693F"/>
    <w:pPr>
      <w:keepLines/>
      <w:spacing w:after="60" w:before="0" w:line="240" w:lineRule="auto"/>
    </w:pPr>
    <w:rPr>
      <w:color w:val="000000"/>
      <w:sz w:val="20"/>
    </w:rPr>
  </w:style>
  <w:style w:styleId="Header" w:type="paragraph">
    <w:name w:val="header"/>
    <w:basedOn w:val="Normal"/>
    <w:link w:val="HeaderChar"/>
    <w:uiPriority w:val="99"/>
    <w:unhideWhenUsed/>
    <w:rsid w:val="00E618BF"/>
    <w:pPr>
      <w:tabs>
        <w:tab w:pos="4680" w:val="center"/>
        <w:tab w:pos="9360" w:val="right"/>
      </w:tabs>
      <w:spacing w:after="0" w:line="240" w:lineRule="auto"/>
    </w:pPr>
  </w:style>
  <w:style w:customStyle="1" w:styleId="HeaderChar" w:type="character">
    <w:name w:val="Header Char"/>
    <w:basedOn w:val="DefaultParagraphFont"/>
    <w:link w:val="Header"/>
    <w:uiPriority w:val="99"/>
    <w:rsid w:val="00E618BF"/>
  </w:style>
  <w:style w:styleId="Footer" w:type="paragraph">
    <w:name w:val="footer"/>
    <w:basedOn w:val="Normal"/>
    <w:link w:val="FooterChar"/>
    <w:uiPriority w:val="99"/>
    <w:unhideWhenUsed/>
    <w:rsid w:val="00E618BF"/>
    <w:pPr>
      <w:tabs>
        <w:tab w:pos="4680" w:val="center"/>
        <w:tab w:pos="9360" w:val="right"/>
      </w:tabs>
      <w:spacing w:after="0" w:line="240" w:lineRule="auto"/>
    </w:pPr>
  </w:style>
  <w:style w:customStyle="1" w:styleId="FooterChar" w:type="character">
    <w:name w:val="Footer Char"/>
    <w:basedOn w:val="DefaultParagraphFont"/>
    <w:link w:val="Footer"/>
    <w:uiPriority w:val="99"/>
    <w:rsid w:val="00E618BF"/>
  </w:style>
  <w:style w:styleId="Heading1" w:type="paragraph">
    <w:name w:val="heading 1"/>
    <w:basedOn w:val="Normal"/>
    <w:next w:val="Normal"/>
    <w:link w:val="Heading1Char"/>
    <w:uiPriority w:val="9"/>
    <w:qFormat/>
    <w:rsid w:val="00FC693F"/>
    <w:pPr>
      <w:keepNext/>
      <w:keepLines/>
      <w:spacing w:after="0" w:before="0" w:line="240" w:lineRule="auto"/>
      <w:jc w:val="center"/>
      <w:outlineLvl w:val="0"/>
    </w:pPr>
    <w:rPr>
      <w:rFonts w:asciiTheme="majorHAnsi" w:cstheme="majorBidi" w:eastAsiaTheme="majorEastAsia" w:hAnsiTheme="majorHAnsi"/>
      <w:b w:val="0"/>
      <w:bCs/>
      <w:i w:val="0"/>
      <w:color w:val="000000"/>
      <w:sz w:val="24"/>
      <w:szCs w:val="28"/>
    </w:rPr>
  </w:style>
  <w:style w:styleId="Heading2" w:type="paragraph">
    <w:name w:val="heading 2"/>
    <w:basedOn w:val="Normal"/>
    <w:next w:val="Normal"/>
    <w:link w:val="Heading2Char"/>
    <w:uiPriority w:val="9"/>
    <w:unhideWhenUsed/>
    <w:qFormat/>
    <w:rsid w:val="00FC693F"/>
    <w:pPr>
      <w:keepNext/>
      <w:keepLines/>
      <w:spacing w:after="60" w:before="160" w:line="240" w:lineRule="auto"/>
      <w:jc w:val="center"/>
      <w:outlineLvl w:val="1"/>
    </w:pPr>
    <w:rPr>
      <w:rFonts w:asciiTheme="majorHAnsi" w:cstheme="majorBidi" w:eastAsiaTheme="majorEastAsia" w:hAnsiTheme="majorHAnsi"/>
      <w:b w:val="0"/>
      <w:bCs/>
      <w:i/>
      <w:color w:val="000000"/>
      <w:sz w:val="20"/>
      <w:szCs w:val="26"/>
    </w:rPr>
  </w:style>
  <w:style w:styleId="Heading3" w:type="paragraph">
    <w:name w:val="heading 3"/>
    <w:basedOn w:val="Normal"/>
    <w:next w:val="Normal"/>
    <w:link w:val="Heading3Char"/>
    <w:uiPriority w:val="9"/>
    <w:unhideWhenUsed/>
    <w:qFormat/>
    <w:rsid w:val="00FC693F"/>
    <w:pPr>
      <w:keepNext/>
      <w:keepLines/>
      <w:spacing w:after="0" w:before="200"/>
      <w:outlineLvl w:val="2"/>
    </w:pPr>
    <w:rPr>
      <w:rFonts w:asciiTheme="majorHAnsi" w:cstheme="majorBidi" w:eastAsiaTheme="majorEastAsia" w:hAnsiTheme="majorHAnsi"/>
      <w:b/>
      <w:bCs/>
      <w:color w:themeColor="accent1" w:val="4F81BD"/>
    </w:rPr>
  </w:style>
  <w:style w:styleId="Heading4" w:type="paragraph">
    <w:name w:val="heading 4"/>
    <w:basedOn w:val="Normal"/>
    <w:next w:val="Normal"/>
    <w:link w:val="Heading4Char"/>
    <w:uiPriority w:val="9"/>
    <w:semiHidden/>
    <w:unhideWhenUsed/>
    <w:qFormat/>
    <w:rsid w:val="00FC693F"/>
    <w:pPr>
      <w:keepNext/>
      <w:keepLines/>
      <w:spacing w:after="0" w:before="200"/>
      <w:outlineLvl w:val="3"/>
    </w:pPr>
    <w:rPr>
      <w:rFonts w:asciiTheme="majorHAnsi" w:cstheme="majorBidi" w:eastAsiaTheme="majorEastAsia" w:hAnsiTheme="majorHAnsi"/>
      <w:b/>
      <w:bCs/>
      <w:i/>
      <w:iCs/>
      <w:color w:themeColor="accent1" w:val="4F81BD"/>
    </w:rPr>
  </w:style>
  <w:style w:styleId="Heading5" w:type="paragraph">
    <w:name w:val="heading 5"/>
    <w:basedOn w:val="Normal"/>
    <w:next w:val="Normal"/>
    <w:link w:val="Heading5Char"/>
    <w:uiPriority w:val="9"/>
    <w:semiHidden/>
    <w:unhideWhenUsed/>
    <w:qFormat/>
    <w:rsid w:val="00FC693F"/>
    <w:pPr>
      <w:keepNext/>
      <w:keepLines/>
      <w:spacing w:after="0" w:before="200"/>
      <w:outlineLvl w:val="4"/>
    </w:pPr>
    <w:rPr>
      <w:rFonts w:asciiTheme="majorHAnsi" w:cstheme="majorBidi" w:eastAsiaTheme="majorEastAsia" w:hAnsiTheme="majorHAnsi"/>
      <w:color w:themeColor="accent1" w:themeShade="7F" w:val="243F60"/>
    </w:rPr>
  </w:style>
  <w:style w:styleId="Heading6" w:type="paragraph">
    <w:name w:val="heading 6"/>
    <w:basedOn w:val="Normal"/>
    <w:next w:val="Normal"/>
    <w:link w:val="Heading6Char"/>
    <w:uiPriority w:val="9"/>
    <w:semiHidden/>
    <w:unhideWhenUsed/>
    <w:qFormat/>
    <w:rsid w:val="00FC693F"/>
    <w:pPr>
      <w:keepNext/>
      <w:keepLines/>
      <w:spacing w:after="0" w:before="200"/>
      <w:outlineLvl w:val="5"/>
    </w:pPr>
    <w:rPr>
      <w:rFonts w:asciiTheme="majorHAnsi" w:cstheme="majorBidi" w:eastAsiaTheme="majorEastAsia" w:hAnsiTheme="majorHAnsi"/>
      <w:i/>
      <w:iCs/>
      <w:color w:themeColor="accent1" w:themeShade="7F" w:val="243F60"/>
    </w:rPr>
  </w:style>
  <w:style w:styleId="Heading7" w:type="paragraph">
    <w:name w:val="heading 7"/>
    <w:basedOn w:val="Normal"/>
    <w:next w:val="Normal"/>
    <w:link w:val="Heading7Char"/>
    <w:uiPriority w:val="9"/>
    <w:semiHidden/>
    <w:unhideWhenUsed/>
    <w:qFormat/>
    <w:rsid w:val="00FC693F"/>
    <w:pPr>
      <w:keepNext/>
      <w:keepLines/>
      <w:spacing w:after="0" w:before="200"/>
      <w:outlineLvl w:val="6"/>
    </w:pPr>
    <w:rPr>
      <w:rFonts w:asciiTheme="majorHAnsi" w:cstheme="majorBidi" w:eastAsiaTheme="majorEastAsia" w:hAnsiTheme="majorHAnsi"/>
      <w:i/>
      <w:iCs/>
      <w:color w:themeColor="text1" w:themeTint="BF" w:val="404040"/>
    </w:rPr>
  </w:style>
  <w:style w:styleId="Heading8" w:type="paragraph">
    <w:name w:val="heading 8"/>
    <w:basedOn w:val="Normal"/>
    <w:next w:val="Normal"/>
    <w:link w:val="Heading8Char"/>
    <w:uiPriority w:val="9"/>
    <w:semiHidden/>
    <w:unhideWhenUsed/>
    <w:qFormat/>
    <w:rsid w:val="00FC693F"/>
    <w:pPr>
      <w:keepNext/>
      <w:keepLines/>
      <w:spacing w:after="0" w:before="200"/>
      <w:outlineLvl w:val="7"/>
    </w:pPr>
    <w:rPr>
      <w:rFonts w:asciiTheme="majorHAnsi" w:cstheme="majorBidi" w:eastAsiaTheme="majorEastAsia" w:hAnsiTheme="majorHAnsi"/>
      <w:color w:themeColor="accent1" w:val="4F81BD"/>
      <w:sz w:val="20"/>
      <w:szCs w:val="20"/>
    </w:rPr>
  </w:style>
  <w:style w:styleId="Heading9" w:type="paragraph">
    <w:name w:val="heading 9"/>
    <w:basedOn w:val="Normal"/>
    <w:next w:val="Normal"/>
    <w:link w:val="Heading9Char"/>
    <w:uiPriority w:val="9"/>
    <w:semiHidden/>
    <w:unhideWhenUsed/>
    <w:qFormat/>
    <w:rsid w:val="00FC693F"/>
    <w:pPr>
      <w:keepNext/>
      <w:keepLines/>
      <w:spacing w:after="0" w:before="200"/>
      <w:outlineLvl w:val="8"/>
    </w:pPr>
    <w:rPr>
      <w:rFonts w:asciiTheme="majorHAnsi" w:cstheme="majorBidi" w:eastAsiaTheme="majorEastAsia" w:hAnsiTheme="majorHAnsi"/>
      <w:i/>
      <w:iCs/>
      <w:color w:themeColor="text1" w:themeTint="BF" w:val="404040"/>
      <w:sz w:val="20"/>
      <w:szCs w:val="20"/>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NoSpacing" w:type="paragraph">
    <w:name w:val="No Spacing"/>
    <w:uiPriority w:val="1"/>
    <w:qFormat/>
    <w:rsid w:val="00FC693F"/>
    <w:pPr>
      <w:spacing w:after="0" w:line="240" w:lineRule="auto"/>
    </w:pPr>
  </w:style>
  <w:style w:customStyle="1" w:styleId="Heading1Char" w:type="character">
    <w:name w:val="Heading 1 Char"/>
    <w:basedOn w:val="DefaultParagraphFont"/>
    <w:link w:val="Heading1"/>
    <w:uiPriority w:val="9"/>
    <w:rsid w:val="00FC693F"/>
    <w:rPr>
      <w:rFonts w:asciiTheme="majorHAnsi" w:cstheme="majorBidi" w:eastAsiaTheme="majorEastAsia" w:hAnsiTheme="majorHAnsi"/>
      <w:b/>
      <w:bCs/>
      <w:color w:themeColor="accent1" w:themeShade="BF" w:val="365F91"/>
      <w:sz w:val="28"/>
      <w:szCs w:val="28"/>
    </w:rPr>
  </w:style>
  <w:style w:customStyle="1" w:styleId="Heading2Char" w:type="character">
    <w:name w:val="Heading 2 Char"/>
    <w:basedOn w:val="DefaultParagraphFont"/>
    <w:link w:val="Heading2"/>
    <w:uiPriority w:val="9"/>
    <w:rsid w:val="00FC693F"/>
    <w:rPr>
      <w:rFonts w:asciiTheme="majorHAnsi" w:cstheme="majorBidi" w:eastAsiaTheme="majorEastAsia" w:hAnsiTheme="majorHAnsi"/>
      <w:b/>
      <w:bCs/>
      <w:color w:themeColor="accent1" w:val="4F81BD"/>
      <w:sz w:val="26"/>
      <w:szCs w:val="26"/>
    </w:rPr>
  </w:style>
  <w:style w:customStyle="1" w:styleId="Heading3Char" w:type="character">
    <w:name w:val="Heading 3 Char"/>
    <w:basedOn w:val="DefaultParagraphFont"/>
    <w:link w:val="Heading3"/>
    <w:uiPriority w:val="9"/>
    <w:rsid w:val="00FC693F"/>
    <w:rPr>
      <w:rFonts w:asciiTheme="majorHAnsi" w:cstheme="majorBidi" w:eastAsiaTheme="majorEastAsia" w:hAnsiTheme="majorHAnsi"/>
      <w:b/>
      <w:bCs/>
      <w:color w:themeColor="accent1" w:val="4F81BD"/>
    </w:rPr>
  </w:style>
  <w:style w:styleId="Title" w:type="paragraph">
    <w:name w:val="Title"/>
    <w:basedOn w:val="Normal"/>
    <w:next w:val="Normal"/>
    <w:link w:val="TitleChar"/>
    <w:uiPriority w:val="10"/>
    <w:qFormat/>
    <w:rsid w:val="00FC693F"/>
    <w:pPr>
      <w:pBdr>
        <w:bottom w:color="4F81BD" w:space="4" w:sz="8" w:themeColor="accent1" w:val="single"/>
      </w:pBdr>
      <w:spacing w:after="300" w:line="240" w:lineRule="auto"/>
      <w:contextualSpacing/>
    </w:pPr>
    <w:rPr>
      <w:rFonts w:asciiTheme="majorHAnsi" w:cstheme="majorBidi" w:eastAsiaTheme="majorEastAsia" w:hAnsiTheme="majorHAnsi"/>
      <w:color w:themeColor="text2" w:themeShade="BF" w:val="17365D"/>
      <w:spacing w:val="5"/>
      <w:kern w:val="28"/>
      <w:sz w:val="52"/>
      <w:szCs w:val="52"/>
    </w:rPr>
  </w:style>
  <w:style w:customStyle="1" w:styleId="TitleChar" w:type="character">
    <w:name w:val="Title Char"/>
    <w:basedOn w:val="DefaultParagraphFont"/>
    <w:link w:val="Title"/>
    <w:uiPriority w:val="10"/>
    <w:rsid w:val="00FC693F"/>
    <w:rPr>
      <w:rFonts w:asciiTheme="majorHAnsi" w:cstheme="majorBidi" w:eastAsiaTheme="majorEastAsia" w:hAnsiTheme="majorHAnsi"/>
      <w:color w:themeColor="text2" w:themeShade="BF" w:val="17365D"/>
      <w:spacing w:val="5"/>
      <w:kern w:val="28"/>
      <w:sz w:val="52"/>
      <w:szCs w:val="52"/>
    </w:rPr>
  </w:style>
  <w:style w:styleId="Subtitle" w:type="paragraph">
    <w:name w:val="Subtitle"/>
    <w:basedOn w:val="Normal"/>
    <w:next w:val="Normal"/>
    <w:link w:val="SubtitleChar"/>
    <w:uiPriority w:val="11"/>
    <w:qFormat/>
    <w:rsid w:val="00FC693F"/>
    <w:pPr>
      <w:numPr>
        <w:ilvl w:val="1"/>
      </w:numPr>
    </w:pPr>
    <w:rPr>
      <w:rFonts w:asciiTheme="majorHAnsi" w:cstheme="majorBidi" w:eastAsiaTheme="majorEastAsia" w:hAnsiTheme="majorHAnsi"/>
      <w:i/>
      <w:iCs/>
      <w:color w:themeColor="accent1" w:val="4F81BD"/>
      <w:spacing w:val="15"/>
      <w:sz w:val="24"/>
      <w:szCs w:val="24"/>
    </w:rPr>
  </w:style>
  <w:style w:customStyle="1" w:styleId="SubtitleChar" w:type="character">
    <w:name w:val="Subtitle Char"/>
    <w:basedOn w:val="DefaultParagraphFont"/>
    <w:link w:val="Subtitle"/>
    <w:uiPriority w:val="11"/>
    <w:rsid w:val="00FC693F"/>
    <w:rPr>
      <w:rFonts w:asciiTheme="majorHAnsi" w:cstheme="majorBidi" w:eastAsiaTheme="majorEastAsia" w:hAnsiTheme="majorHAnsi"/>
      <w:i/>
      <w:iCs/>
      <w:color w:themeColor="accent1" w:val="4F81BD"/>
      <w:spacing w:val="15"/>
      <w:sz w:val="24"/>
      <w:szCs w:val="24"/>
    </w:rPr>
  </w:style>
  <w:style w:styleId="ListParagraph" w:type="paragraph">
    <w:name w:val="List Paragraph"/>
    <w:basedOn w:val="Normal"/>
    <w:uiPriority w:val="34"/>
    <w:qFormat/>
    <w:rsid w:val="00FC693F"/>
    <w:pPr>
      <w:ind w:left="720"/>
      <w:contextualSpacing/>
    </w:pPr>
  </w:style>
  <w:style w:styleId="BodyText" w:type="paragraph">
    <w:name w:val="Body Text"/>
    <w:basedOn w:val="Normal"/>
    <w:link w:val="BodyTextChar"/>
    <w:uiPriority w:val="99"/>
    <w:unhideWhenUsed/>
    <w:rsid w:val="00AA1D8D"/>
    <w:pPr>
      <w:spacing w:after="120"/>
    </w:pPr>
  </w:style>
  <w:style w:customStyle="1" w:styleId="BodyTextChar" w:type="character">
    <w:name w:val="Body Text Char"/>
    <w:basedOn w:val="DefaultParagraphFont"/>
    <w:link w:val="BodyText"/>
    <w:uiPriority w:val="99"/>
    <w:rsid w:val="00AA1D8D"/>
  </w:style>
  <w:style w:styleId="BodyText2" w:type="paragraph">
    <w:name w:val="Body Text 2"/>
    <w:basedOn w:val="Normal"/>
    <w:link w:val="BodyText2Char"/>
    <w:uiPriority w:val="99"/>
    <w:unhideWhenUsed/>
    <w:rsid w:val="00AA1D8D"/>
    <w:pPr>
      <w:spacing w:after="120" w:line="480" w:lineRule="auto"/>
    </w:pPr>
  </w:style>
  <w:style w:customStyle="1" w:styleId="BodyText2Char" w:type="character">
    <w:name w:val="Body Text 2 Char"/>
    <w:basedOn w:val="DefaultParagraphFont"/>
    <w:link w:val="BodyText2"/>
    <w:uiPriority w:val="99"/>
    <w:rsid w:val="00AA1D8D"/>
  </w:style>
  <w:style w:styleId="BodyText3" w:type="paragraph">
    <w:name w:val="Body Text 3"/>
    <w:basedOn w:val="Normal"/>
    <w:link w:val="BodyText3Char"/>
    <w:uiPriority w:val="99"/>
    <w:unhideWhenUsed/>
    <w:rsid w:val="00AA1D8D"/>
    <w:pPr>
      <w:spacing w:after="120"/>
    </w:pPr>
    <w:rPr>
      <w:sz w:val="16"/>
      <w:szCs w:val="16"/>
    </w:rPr>
  </w:style>
  <w:style w:customStyle="1" w:styleId="BodyText3Char" w:type="character">
    <w:name w:val="Body Text 3 Char"/>
    <w:basedOn w:val="DefaultParagraphFont"/>
    <w:link w:val="BodyText3"/>
    <w:uiPriority w:val="99"/>
    <w:rsid w:val="00AA1D8D"/>
    <w:rPr>
      <w:sz w:val="16"/>
      <w:szCs w:val="16"/>
    </w:rPr>
  </w:style>
  <w:style w:styleId="List" w:type="paragraph">
    <w:name w:val="List"/>
    <w:basedOn w:val="Normal"/>
    <w:uiPriority w:val="99"/>
    <w:unhideWhenUsed/>
    <w:rsid w:val="00AA1D8D"/>
    <w:pPr>
      <w:ind w:hanging="360" w:left="360"/>
      <w:contextualSpacing/>
    </w:pPr>
  </w:style>
  <w:style w:styleId="List2" w:type="paragraph">
    <w:name w:val="List 2"/>
    <w:basedOn w:val="Normal"/>
    <w:uiPriority w:val="99"/>
    <w:unhideWhenUsed/>
    <w:rsid w:val="00326F90"/>
    <w:pPr>
      <w:ind w:hanging="360" w:left="720"/>
      <w:contextualSpacing/>
    </w:pPr>
  </w:style>
  <w:style w:styleId="List3" w:type="paragraph">
    <w:name w:val="List 3"/>
    <w:basedOn w:val="Normal"/>
    <w:uiPriority w:val="99"/>
    <w:unhideWhenUsed/>
    <w:rsid w:val="00326F90"/>
    <w:pPr>
      <w:ind w:hanging="360" w:left="1080"/>
      <w:contextualSpacing/>
    </w:pPr>
  </w:style>
  <w:style w:styleId="ListBullet" w:type="paragraph">
    <w:name w:val="List Bullet"/>
    <w:basedOn w:val="Normal"/>
    <w:uiPriority w:val="99"/>
    <w:unhideWhenUsed/>
    <w:rsid w:val="00326F90"/>
    <w:pPr>
      <w:numPr>
        <w:numId w:val="1"/>
      </w:numPr>
      <w:contextualSpacing/>
    </w:pPr>
  </w:style>
  <w:style w:styleId="ListBullet2" w:type="paragraph">
    <w:name w:val="List Bullet 2"/>
    <w:basedOn w:val="Normal"/>
    <w:uiPriority w:val="99"/>
    <w:unhideWhenUsed/>
    <w:rsid w:val="00326F90"/>
    <w:pPr>
      <w:numPr>
        <w:numId w:val="2"/>
      </w:numPr>
      <w:contextualSpacing/>
    </w:pPr>
  </w:style>
  <w:style w:styleId="ListBullet3" w:type="paragraph">
    <w:name w:val="List Bullet 3"/>
    <w:basedOn w:val="Normal"/>
    <w:uiPriority w:val="99"/>
    <w:unhideWhenUsed/>
    <w:rsid w:val="00326F90"/>
    <w:pPr>
      <w:numPr>
        <w:numId w:val="3"/>
      </w:numPr>
      <w:contextualSpacing/>
    </w:pPr>
  </w:style>
  <w:style w:styleId="ListNumber" w:type="paragraph">
    <w:name w:val="List Number"/>
    <w:basedOn w:val="Normal"/>
    <w:uiPriority w:val="99"/>
    <w:unhideWhenUsed/>
    <w:rsid w:val="00326F90"/>
    <w:pPr>
      <w:numPr>
        <w:numId w:val="5"/>
      </w:numPr>
      <w:contextualSpacing/>
    </w:pPr>
  </w:style>
  <w:style w:styleId="ListNumber2" w:type="paragraph">
    <w:name w:val="List Number 2"/>
    <w:basedOn w:val="Normal"/>
    <w:uiPriority w:val="99"/>
    <w:unhideWhenUsed/>
    <w:rsid w:val="0029639D"/>
    <w:pPr>
      <w:numPr>
        <w:numId w:val="6"/>
      </w:numPr>
      <w:contextualSpacing/>
    </w:pPr>
  </w:style>
  <w:style w:styleId="ListNumber3" w:type="paragraph">
    <w:name w:val="List Number 3"/>
    <w:basedOn w:val="Normal"/>
    <w:uiPriority w:val="99"/>
    <w:unhideWhenUsed/>
    <w:rsid w:val="0029639D"/>
    <w:pPr>
      <w:numPr>
        <w:numId w:val="7"/>
      </w:numPr>
      <w:contextualSpacing/>
    </w:pPr>
  </w:style>
  <w:style w:styleId="ListContinue" w:type="paragraph">
    <w:name w:val="List Continue"/>
    <w:basedOn w:val="Normal"/>
    <w:uiPriority w:val="99"/>
    <w:unhideWhenUsed/>
    <w:rsid w:val="0029639D"/>
    <w:pPr>
      <w:spacing w:after="120"/>
      <w:ind w:left="360"/>
      <w:contextualSpacing/>
    </w:pPr>
  </w:style>
  <w:style w:styleId="ListContinue2" w:type="paragraph">
    <w:name w:val="List Continue 2"/>
    <w:basedOn w:val="Normal"/>
    <w:uiPriority w:val="99"/>
    <w:unhideWhenUsed/>
    <w:rsid w:val="0029639D"/>
    <w:pPr>
      <w:spacing w:after="120"/>
      <w:ind w:left="720"/>
      <w:contextualSpacing/>
    </w:pPr>
  </w:style>
  <w:style w:styleId="ListContinue3" w:type="paragraph">
    <w:name w:val="List Continue 3"/>
    <w:basedOn w:val="Normal"/>
    <w:uiPriority w:val="99"/>
    <w:unhideWhenUsed/>
    <w:rsid w:val="0029639D"/>
    <w:pPr>
      <w:spacing w:after="120"/>
      <w:ind w:left="1080"/>
      <w:contextualSpacing/>
    </w:pPr>
  </w:style>
  <w:style w:styleId="MacroText" w:type="paragraph">
    <w:name w:val="macro"/>
    <w:link w:val="MacroTextChar"/>
    <w:uiPriority w:val="99"/>
    <w:unhideWhenUsed/>
    <w:rsid w:val="0029639D"/>
    <w:pPr>
      <w:tabs>
        <w:tab w:pos="576" w:val="left"/>
        <w:tab w:pos="1152" w:val="left"/>
        <w:tab w:pos="1728" w:val="left"/>
        <w:tab w:pos="2304" w:val="left"/>
        <w:tab w:pos="2880" w:val="left"/>
        <w:tab w:pos="3456" w:val="left"/>
        <w:tab w:pos="4032" w:val="left"/>
      </w:tabs>
    </w:pPr>
    <w:rPr>
      <w:rFonts w:ascii="Courier" w:hAnsi="Courier"/>
      <w:sz w:val="20"/>
      <w:szCs w:val="20"/>
    </w:rPr>
  </w:style>
  <w:style w:customStyle="1" w:styleId="MacroTextChar" w:type="character">
    <w:name w:val="Macro Text Char"/>
    <w:basedOn w:val="DefaultParagraphFont"/>
    <w:link w:val="MacroText"/>
    <w:uiPriority w:val="99"/>
    <w:rsid w:val="0029639D"/>
    <w:rPr>
      <w:rFonts w:ascii="Courier" w:hAnsi="Courier"/>
      <w:sz w:val="20"/>
      <w:szCs w:val="20"/>
    </w:rPr>
  </w:style>
  <w:style w:styleId="Quote" w:type="paragraph">
    <w:name w:val="Quote"/>
    <w:basedOn w:val="Normal"/>
    <w:next w:val="Normal"/>
    <w:link w:val="QuoteChar"/>
    <w:uiPriority w:val="29"/>
    <w:qFormat/>
    <w:rsid w:val="00FC693F"/>
    <w:rPr>
      <w:i/>
      <w:iCs/>
      <w:color w:themeColor="text1" w:val="000000"/>
    </w:rPr>
  </w:style>
  <w:style w:customStyle="1" w:styleId="QuoteChar" w:type="character">
    <w:name w:val="Quote Char"/>
    <w:basedOn w:val="DefaultParagraphFont"/>
    <w:link w:val="Quote"/>
    <w:uiPriority w:val="29"/>
    <w:rsid w:val="00FC693F"/>
    <w:rPr>
      <w:i/>
      <w:iCs/>
      <w:color w:themeColor="text1" w:val="000000"/>
    </w:rPr>
  </w:style>
  <w:style w:customStyle="1" w:styleId="Heading4Char" w:type="character">
    <w:name w:val="Heading 4 Char"/>
    <w:basedOn w:val="DefaultParagraphFont"/>
    <w:link w:val="Heading4"/>
    <w:uiPriority w:val="9"/>
    <w:semiHidden/>
    <w:rsid w:val="00FC693F"/>
    <w:rPr>
      <w:rFonts w:asciiTheme="majorHAnsi" w:cstheme="majorBidi" w:eastAsiaTheme="majorEastAsia" w:hAnsiTheme="majorHAnsi"/>
      <w:b/>
      <w:bCs/>
      <w:i/>
      <w:iCs/>
      <w:color w:themeColor="accent1" w:val="4F81BD"/>
    </w:rPr>
  </w:style>
  <w:style w:customStyle="1" w:styleId="Heading5Char" w:type="character">
    <w:name w:val="Heading 5 Char"/>
    <w:basedOn w:val="DefaultParagraphFont"/>
    <w:link w:val="Heading5"/>
    <w:uiPriority w:val="9"/>
    <w:semiHidden/>
    <w:rsid w:val="00FC693F"/>
    <w:rPr>
      <w:rFonts w:asciiTheme="majorHAnsi" w:cstheme="majorBidi" w:eastAsiaTheme="majorEastAsia" w:hAnsiTheme="majorHAnsi"/>
      <w:color w:themeColor="accent1" w:themeShade="7F" w:val="243F60"/>
    </w:rPr>
  </w:style>
  <w:style w:customStyle="1" w:styleId="Heading6Char" w:type="character">
    <w:name w:val="Heading 6 Char"/>
    <w:basedOn w:val="DefaultParagraphFont"/>
    <w:link w:val="Heading6"/>
    <w:uiPriority w:val="9"/>
    <w:semiHidden/>
    <w:rsid w:val="00FC693F"/>
    <w:rPr>
      <w:rFonts w:asciiTheme="majorHAnsi" w:cstheme="majorBidi" w:eastAsiaTheme="majorEastAsia" w:hAnsiTheme="majorHAnsi"/>
      <w:i/>
      <w:iCs/>
      <w:color w:themeColor="accent1" w:themeShade="7F" w:val="243F60"/>
    </w:rPr>
  </w:style>
  <w:style w:customStyle="1" w:styleId="Heading7Char" w:type="character">
    <w:name w:val="Heading 7 Char"/>
    <w:basedOn w:val="DefaultParagraphFont"/>
    <w:link w:val="Heading7"/>
    <w:uiPriority w:val="9"/>
    <w:semiHidden/>
    <w:rsid w:val="00FC693F"/>
    <w:rPr>
      <w:rFonts w:asciiTheme="majorHAnsi" w:cstheme="majorBidi" w:eastAsiaTheme="majorEastAsia" w:hAnsiTheme="majorHAnsi"/>
      <w:i/>
      <w:iCs/>
      <w:color w:themeColor="text1" w:themeTint="BF" w:val="404040"/>
    </w:rPr>
  </w:style>
  <w:style w:customStyle="1" w:styleId="Heading8Char" w:type="character">
    <w:name w:val="Heading 8 Char"/>
    <w:basedOn w:val="DefaultParagraphFont"/>
    <w:link w:val="Heading8"/>
    <w:uiPriority w:val="9"/>
    <w:semiHidden/>
    <w:rsid w:val="00FC693F"/>
    <w:rPr>
      <w:rFonts w:asciiTheme="majorHAnsi" w:cstheme="majorBidi" w:eastAsiaTheme="majorEastAsia" w:hAnsiTheme="majorHAnsi"/>
      <w:color w:themeColor="accent1" w:val="4F81BD"/>
      <w:sz w:val="20"/>
      <w:szCs w:val="20"/>
    </w:rPr>
  </w:style>
  <w:style w:customStyle="1" w:styleId="Heading9Char" w:type="character">
    <w:name w:val="Heading 9 Char"/>
    <w:basedOn w:val="DefaultParagraphFont"/>
    <w:link w:val="Heading9"/>
    <w:uiPriority w:val="9"/>
    <w:semiHidden/>
    <w:rsid w:val="00FC693F"/>
    <w:rPr>
      <w:rFonts w:asciiTheme="majorHAnsi" w:cstheme="majorBidi" w:eastAsiaTheme="majorEastAsia" w:hAnsiTheme="majorHAnsi"/>
      <w:i/>
      <w:iCs/>
      <w:color w:themeColor="text1" w:themeTint="BF" w:val="404040"/>
      <w:sz w:val="20"/>
      <w:szCs w:val="20"/>
    </w:rPr>
  </w:style>
  <w:style w:styleId="Caption" w:type="paragraph">
    <w:name w:val="caption"/>
    <w:basedOn w:val="Normal"/>
    <w:next w:val="Normal"/>
    <w:uiPriority w:val="35"/>
    <w:semiHidden/>
    <w:unhideWhenUsed/>
    <w:qFormat/>
    <w:rsid w:val="00FC693F"/>
    <w:pPr>
      <w:spacing w:line="240" w:lineRule="auto"/>
    </w:pPr>
    <w:rPr>
      <w:b/>
      <w:bCs/>
      <w:color w:themeColor="accent1" w:val="4F81BD"/>
      <w:sz w:val="18"/>
      <w:szCs w:val="18"/>
    </w:rPr>
  </w:style>
  <w:style w:styleId="Strong" w:type="character">
    <w:name w:val="Strong"/>
    <w:basedOn w:val="DefaultParagraphFont"/>
    <w:uiPriority w:val="22"/>
    <w:qFormat/>
    <w:rsid w:val="00FC693F"/>
    <w:rPr>
      <w:b/>
      <w:bCs/>
    </w:rPr>
  </w:style>
  <w:style w:styleId="Emphasis" w:type="character">
    <w:name w:val="Emphasis"/>
    <w:basedOn w:val="DefaultParagraphFont"/>
    <w:uiPriority w:val="20"/>
    <w:qFormat/>
    <w:rsid w:val="00FC693F"/>
    <w:rPr>
      <w:i/>
      <w:iCs/>
    </w:rPr>
  </w:style>
  <w:style w:styleId="IntenseQuote" w:type="paragraph">
    <w:name w:val="Intense Quote"/>
    <w:basedOn w:val="Normal"/>
    <w:next w:val="Normal"/>
    <w:link w:val="IntenseQuoteChar"/>
    <w:uiPriority w:val="30"/>
    <w:qFormat/>
    <w:rsid w:val="00FC693F"/>
    <w:pPr>
      <w:pBdr>
        <w:bottom w:color="4F81BD" w:space="4" w:sz="4" w:themeColor="accent1" w:val="single"/>
      </w:pBdr>
      <w:spacing w:after="280" w:before="200"/>
      <w:ind w:left="936" w:right="936"/>
    </w:pPr>
    <w:rPr>
      <w:b/>
      <w:bCs/>
      <w:i/>
      <w:iCs/>
      <w:color w:themeColor="accent1" w:val="4F81BD"/>
    </w:rPr>
  </w:style>
  <w:style w:customStyle="1" w:styleId="IntenseQuoteChar" w:type="character">
    <w:name w:val="Intense Quote Char"/>
    <w:basedOn w:val="DefaultParagraphFont"/>
    <w:link w:val="IntenseQuote"/>
    <w:uiPriority w:val="30"/>
    <w:rsid w:val="00FC693F"/>
    <w:rPr>
      <w:b/>
      <w:bCs/>
      <w:i/>
      <w:iCs/>
      <w:color w:themeColor="accent1" w:val="4F81BD"/>
    </w:rPr>
  </w:style>
  <w:style w:styleId="SubtleEmphasis" w:type="character">
    <w:name w:val="Subtle Emphasis"/>
    <w:basedOn w:val="DefaultParagraphFont"/>
    <w:uiPriority w:val="19"/>
    <w:qFormat/>
    <w:rsid w:val="00FC693F"/>
    <w:rPr>
      <w:i/>
      <w:iCs/>
      <w:color w:themeColor="text1" w:themeTint="7F" w:val="808080"/>
    </w:rPr>
  </w:style>
  <w:style w:styleId="IntenseEmphasis" w:type="character">
    <w:name w:val="Intense Emphasis"/>
    <w:basedOn w:val="DefaultParagraphFont"/>
    <w:uiPriority w:val="21"/>
    <w:qFormat/>
    <w:rsid w:val="00FC693F"/>
    <w:rPr>
      <w:b/>
      <w:bCs/>
      <w:i/>
      <w:iCs/>
      <w:color w:themeColor="accent1" w:val="4F81BD"/>
    </w:rPr>
  </w:style>
  <w:style w:styleId="SubtleReference" w:type="character">
    <w:name w:val="Subtle Reference"/>
    <w:basedOn w:val="DefaultParagraphFont"/>
    <w:uiPriority w:val="31"/>
    <w:qFormat/>
    <w:rsid w:val="00FC693F"/>
    <w:rPr>
      <w:smallCaps/>
      <w:color w:themeColor="accent2" w:val="C0504D"/>
      <w:u w:val="single"/>
    </w:rPr>
  </w:style>
  <w:style w:styleId="IntenseReference" w:type="character">
    <w:name w:val="Intense Reference"/>
    <w:basedOn w:val="DefaultParagraphFont"/>
    <w:uiPriority w:val="32"/>
    <w:qFormat/>
    <w:rsid w:val="00FC693F"/>
    <w:rPr>
      <w:b/>
      <w:bCs/>
      <w:smallCaps/>
      <w:color w:themeColor="accent2" w:val="C0504D"/>
      <w:spacing w:val="5"/>
      <w:u w:val="single"/>
    </w:rPr>
  </w:style>
  <w:style w:styleId="BookTitle" w:type="character">
    <w:name w:val="Book Title"/>
    <w:basedOn w:val="DefaultParagraphFont"/>
    <w:uiPriority w:val="33"/>
    <w:qFormat/>
    <w:rsid w:val="00FC693F"/>
    <w:rPr>
      <w:b/>
      <w:bCs/>
      <w:smallCaps/>
      <w:spacing w:val="5"/>
    </w:rPr>
  </w:style>
  <w:style w:styleId="TOCHeading" w:type="paragraph">
    <w:name w:val="TOC Heading"/>
    <w:basedOn w:val="Heading1"/>
    <w:next w:val="Normal"/>
    <w:uiPriority w:val="39"/>
    <w:semiHidden/>
    <w:unhideWhenUsed/>
    <w:qFormat/>
    <w:rsid w:val="00FC693F"/>
    <w:pPr>
      <w:outlineLvl w:val="9"/>
    </w:pPr>
  </w:style>
  <w:style w:styleId="TableGrid" w:type="table">
    <w:name w:val="Table Grid"/>
    <w:basedOn w:val="TableNormal"/>
    <w:uiPriority w:val="59"/>
    <w:rsid w:val="00FC693F"/>
    <w:pPr>
      <w:spacing w:after="0" w:line="240" w:lineRule="auto"/>
    </w:pPr>
    <w:tblPr>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
  </w:style>
  <w:style w:styleId="LightShading" w:type="table">
    <w:name w:val="Light Shading"/>
    <w:basedOn w:val="TableNormal"/>
    <w:uiPriority w:val="60"/>
    <w:rsid w:val="00FC693F"/>
    <w:pPr>
      <w:spacing w:after="0" w:line="240" w:lineRule="auto"/>
    </w:pPr>
    <w:rPr>
      <w:color w:themeColor="text1" w:themeShade="BF" w:val="000000"/>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LightShading-Accent1" w:type="table">
    <w:name w:val="Light Shading Accent 1"/>
    <w:basedOn w:val="TableNormal"/>
    <w:uiPriority w:val="60"/>
    <w:rsid w:val="00FC693F"/>
    <w:pPr>
      <w:spacing w:after="0" w:line="240" w:lineRule="auto"/>
    </w:pPr>
    <w:rPr>
      <w:color w:themeColor="accent1" w:themeShade="BF" w:val="365F91"/>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LightShading-Accent2" w:type="table">
    <w:name w:val="Light Shading Accent 2"/>
    <w:basedOn w:val="TableNormal"/>
    <w:uiPriority w:val="60"/>
    <w:rsid w:val="00FC693F"/>
    <w:pPr>
      <w:spacing w:after="0" w:line="240" w:lineRule="auto"/>
    </w:pPr>
    <w:rPr>
      <w:color w:themeColor="accent2" w:themeShade="BF" w:val="943634"/>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LightShading-Accent3" w:type="table">
    <w:name w:val="Light Shading Accent 3"/>
    <w:basedOn w:val="TableNormal"/>
    <w:uiPriority w:val="60"/>
    <w:rsid w:val="00FC693F"/>
    <w:pPr>
      <w:spacing w:after="0" w:line="240" w:lineRule="auto"/>
    </w:pPr>
    <w:rPr>
      <w:color w:themeColor="accent3" w:themeShade="BF" w:val="76923C"/>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LightShading-Accent4" w:type="table">
    <w:name w:val="Light Shading Accent 4"/>
    <w:basedOn w:val="TableNormal"/>
    <w:uiPriority w:val="60"/>
    <w:rsid w:val="00FC693F"/>
    <w:pPr>
      <w:spacing w:after="0" w:line="240" w:lineRule="auto"/>
    </w:pPr>
    <w:rPr>
      <w:color w:themeColor="accent4" w:themeShade="BF" w:val="5F497A"/>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LightShading-Accent5" w:type="table">
    <w:name w:val="Light Shading Accent 5"/>
    <w:basedOn w:val="TableNormal"/>
    <w:uiPriority w:val="60"/>
    <w:rsid w:val="00FC693F"/>
    <w:pPr>
      <w:spacing w:after="0" w:line="240" w:lineRule="auto"/>
    </w:pPr>
    <w:rPr>
      <w:color w:themeColor="accent5" w:themeShade="BF" w:val="31849B"/>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LightShading-Accent6" w:type="table">
    <w:name w:val="Light Shading Accent 6"/>
    <w:basedOn w:val="TableNormal"/>
    <w:uiPriority w:val="60"/>
    <w:rsid w:val="00FC693F"/>
    <w:pPr>
      <w:spacing w:after="0" w:line="240" w:lineRule="auto"/>
    </w:pPr>
    <w:rPr>
      <w:color w:themeColor="accent6" w:themeShade="BF" w:val="E36C0A"/>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LightList" w:type="table">
    <w:name w:val="Light List"/>
    <w:basedOn w:val="TableNormal"/>
    <w:uiPriority w:val="61"/>
    <w:rsid w:val="00FC693F"/>
    <w:pPr>
      <w:spacing w:after="0" w:line="240" w:lineRule="auto"/>
    </w:p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LightList-Accent1" w:type="table">
    <w:name w:val="Light List Accent 1"/>
    <w:basedOn w:val="TableNormal"/>
    <w:uiPriority w:val="61"/>
    <w:rsid w:val="00FC693F"/>
    <w:pPr>
      <w:spacing w:after="0" w:line="240" w:lineRule="auto"/>
    </w:p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LightList-Accent2" w:type="table">
    <w:name w:val="Light List Accent 2"/>
    <w:basedOn w:val="TableNormal"/>
    <w:uiPriority w:val="61"/>
    <w:rsid w:val="00CB0664"/>
    <w:pPr>
      <w:spacing w:after="0" w:line="240" w:lineRule="auto"/>
    </w:p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LightList-Accent3" w:type="table">
    <w:name w:val="Light List Accent 3"/>
    <w:basedOn w:val="TableNormal"/>
    <w:uiPriority w:val="61"/>
    <w:rsid w:val="00CB0664"/>
    <w:pPr>
      <w:spacing w:after="0" w:line="240" w:lineRule="auto"/>
    </w:p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LightList-Accent4" w:type="table">
    <w:name w:val="Light List Accent 4"/>
    <w:basedOn w:val="TableNormal"/>
    <w:uiPriority w:val="61"/>
    <w:rsid w:val="00CB0664"/>
    <w:pPr>
      <w:spacing w:after="0" w:line="240" w:lineRule="auto"/>
    </w:p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LightList-Accent5" w:type="table">
    <w:name w:val="Light List Accent 5"/>
    <w:basedOn w:val="TableNormal"/>
    <w:uiPriority w:val="61"/>
    <w:rsid w:val="00CB0664"/>
    <w:pPr>
      <w:spacing w:after="0" w:line="240" w:lineRule="auto"/>
    </w:p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LightList-Accent6" w:type="table">
    <w:name w:val="Light List Accent 6"/>
    <w:basedOn w:val="TableNormal"/>
    <w:uiPriority w:val="61"/>
    <w:rsid w:val="00CB0664"/>
    <w:pPr>
      <w:spacing w:after="0" w:line="240" w:lineRule="auto"/>
    </w:p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LightGrid" w:type="table">
    <w:name w:val="Light Grid"/>
    <w:basedOn w:val="TableNormal"/>
    <w:uiPriority w:val="62"/>
    <w:rsid w:val="00CB0664"/>
    <w:pPr>
      <w:spacing w:after="0" w:line="240" w:lineRule="auto"/>
    </w:p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LightGrid-Accent1" w:type="table">
    <w:name w:val="Light Grid Accent 1"/>
    <w:basedOn w:val="TableNormal"/>
    <w:uiPriority w:val="62"/>
    <w:rsid w:val="00CB0664"/>
    <w:pPr>
      <w:spacing w:after="0" w:line="240" w:lineRule="auto"/>
    </w:p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LightGrid-Accent2" w:type="table">
    <w:name w:val="Light Grid Accent 2"/>
    <w:basedOn w:val="TableNormal"/>
    <w:uiPriority w:val="62"/>
    <w:rsid w:val="00CB0664"/>
    <w:pPr>
      <w:spacing w:after="0" w:line="240" w:lineRule="auto"/>
    </w:p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LightGrid-Accent3" w:type="table">
    <w:name w:val="Light Grid Accent 3"/>
    <w:basedOn w:val="TableNormal"/>
    <w:uiPriority w:val="62"/>
    <w:rsid w:val="00CB0664"/>
    <w:pPr>
      <w:spacing w:after="0" w:line="240" w:lineRule="auto"/>
    </w:p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LightGrid-Accent4" w:type="table">
    <w:name w:val="Light Grid Accent 4"/>
    <w:basedOn w:val="TableNormal"/>
    <w:uiPriority w:val="62"/>
    <w:rsid w:val="00CB0664"/>
    <w:pPr>
      <w:spacing w:after="0" w:line="240" w:lineRule="auto"/>
    </w:p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LightGrid-Accent5" w:type="table">
    <w:name w:val="Light Grid Accent 5"/>
    <w:basedOn w:val="TableNormal"/>
    <w:uiPriority w:val="62"/>
    <w:rsid w:val="00CB0664"/>
    <w:pPr>
      <w:spacing w:after="0" w:line="240" w:lineRule="auto"/>
    </w:p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LightGrid-Accent6" w:type="table">
    <w:name w:val="Light Grid Accent 6"/>
    <w:basedOn w:val="TableNormal"/>
    <w:uiPriority w:val="62"/>
    <w:rsid w:val="00CB0664"/>
    <w:pPr>
      <w:spacing w:after="0" w:line="240" w:lineRule="auto"/>
    </w:p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MediumShading1" w:type="table">
    <w:name w:val="Medium Shading 1"/>
    <w:basedOn w:val="TableNormal"/>
    <w:uiPriority w:val="63"/>
    <w:rsid w:val="00CB0664"/>
    <w:pPr>
      <w:spacing w:after="0" w:line="240" w:lineRule="auto"/>
    </w:p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MediumShading1-Accent1" w:type="table">
    <w:name w:val="Medium Shading 1 Accent 1"/>
    <w:basedOn w:val="TableNormal"/>
    <w:uiPriority w:val="63"/>
    <w:rsid w:val="00CB0664"/>
    <w:pPr>
      <w:spacing w:after="0" w:line="240" w:lineRule="auto"/>
    </w:p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MediumShading1-Accent2" w:type="table">
    <w:name w:val="Medium Shading 1 Accent 2"/>
    <w:basedOn w:val="TableNormal"/>
    <w:uiPriority w:val="63"/>
    <w:rsid w:val="00CB0664"/>
    <w:pPr>
      <w:spacing w:after="0" w:line="240" w:lineRule="auto"/>
    </w:p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MediumShading1-Accent3" w:type="table">
    <w:name w:val="Medium Shading 1 Accent 3"/>
    <w:basedOn w:val="TableNormal"/>
    <w:uiPriority w:val="63"/>
    <w:rsid w:val="00CB0664"/>
    <w:pPr>
      <w:spacing w:after="0" w:line="240" w:lineRule="auto"/>
    </w:p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MediumShading1-Accent4" w:type="table">
    <w:name w:val="Medium Shading 1 Accent 4"/>
    <w:basedOn w:val="TableNormal"/>
    <w:uiPriority w:val="63"/>
    <w:rsid w:val="00CB0664"/>
    <w:pPr>
      <w:spacing w:after="0" w:line="240" w:lineRule="auto"/>
    </w:p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MediumShading1-Accent5" w:type="table">
    <w:name w:val="Medium Shading 1 Accent 5"/>
    <w:basedOn w:val="TableNormal"/>
    <w:uiPriority w:val="63"/>
    <w:rsid w:val="00CB0664"/>
    <w:pPr>
      <w:spacing w:after="0" w:line="240" w:lineRule="auto"/>
    </w:p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MediumShading1-Accent6" w:type="table">
    <w:name w:val="Medium Shading 1 Accent 6"/>
    <w:basedOn w:val="TableNormal"/>
    <w:uiPriority w:val="63"/>
    <w:rsid w:val="00CB0664"/>
    <w:pPr>
      <w:spacing w:after="0" w:line="240" w:lineRule="auto"/>
    </w:p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MediumShading2" w:type="table">
    <w:name w:val="Medium Shading 2"/>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000000" w:themeFill="text1" w:val="clear"/>
      </w:tcPr>
    </w:tblStylePr>
    <w:tblStylePr w:type="lastCol">
      <w:rPr>
        <w:b/>
        <w:bCs/>
        <w:color w:themeColor="background1" w:val="FFFFFF"/>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1" w:type="table">
    <w:name w:val="Medium Shading 2 Accent 1"/>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themeColor="background1" w:val="FFFFFF"/>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2" w:type="table">
    <w:name w:val="Medium Shading 2 Accent 2"/>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themeColor="background1" w:val="FFFFFF"/>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3" w:type="table">
    <w:name w:val="Medium Shading 2 Accent 3"/>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themeColor="background1" w:val="FFFFFF"/>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4" w:type="table">
    <w:name w:val="Medium Shading 2 Accent 4"/>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themeColor="background1" w:val="FFFFFF"/>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5" w:type="table">
    <w:name w:val="Medium Shading 2 Accent 5"/>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themeColor="background1" w:val="FFFFFF"/>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6" w:type="table">
    <w:name w:val="Medium Shading 2 Accent 6"/>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themeColor="background1" w:val="FFFFFF"/>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List1" w:type="table">
    <w:name w:val="Medium List 1"/>
    <w:basedOn w:val="TableNormal"/>
    <w:uiPriority w:val="65"/>
    <w:rsid w:val="00CB0664"/>
    <w:pPr>
      <w:spacing w:after="0" w:line="240" w:lineRule="auto"/>
    </w:pPr>
    <w:rPr>
      <w:color w:themeColor="text1" w:val="000000"/>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themeColor="text2" w:val="1F497D"/>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MediumList1-Accent1" w:type="table">
    <w:name w:val="Medium List 1 Accent 1"/>
    <w:basedOn w:val="TableNormal"/>
    <w:uiPriority w:val="65"/>
    <w:rsid w:val="00CB0664"/>
    <w:pPr>
      <w:spacing w:after="0" w:line="240" w:lineRule="auto"/>
    </w:pPr>
    <w:rPr>
      <w:color w:themeColor="text1" w:val="000000"/>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themeColor="text2" w:val="1F497D"/>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MediumList1-Accent2" w:type="table">
    <w:name w:val="Medium List 1 Accent 2"/>
    <w:basedOn w:val="TableNormal"/>
    <w:uiPriority w:val="65"/>
    <w:rsid w:val="00CB0664"/>
    <w:pPr>
      <w:spacing w:after="0" w:line="240" w:lineRule="auto"/>
    </w:pPr>
    <w:rPr>
      <w:color w:themeColor="text1" w:val="000000"/>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themeColor="text2" w:val="1F497D"/>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MediumList1-Accent3" w:type="table">
    <w:name w:val="Medium List 1 Accent 3"/>
    <w:basedOn w:val="TableNormal"/>
    <w:uiPriority w:val="65"/>
    <w:rsid w:val="00CB0664"/>
    <w:pPr>
      <w:spacing w:after="0" w:line="240" w:lineRule="auto"/>
    </w:pPr>
    <w:rPr>
      <w:color w:themeColor="text1" w:val="000000"/>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themeColor="text2" w:val="1F497D"/>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MediumList1-Accent4" w:type="table">
    <w:name w:val="Medium List 1 Accent 4"/>
    <w:basedOn w:val="TableNormal"/>
    <w:uiPriority w:val="65"/>
    <w:rsid w:val="00CB0664"/>
    <w:pPr>
      <w:spacing w:after="0" w:line="240" w:lineRule="auto"/>
    </w:pPr>
    <w:rPr>
      <w:color w:themeColor="text1" w:val="000000"/>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themeColor="text2" w:val="1F497D"/>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MediumList1-Accent5" w:type="table">
    <w:name w:val="Medium List 1 Accent 5"/>
    <w:basedOn w:val="TableNormal"/>
    <w:uiPriority w:val="65"/>
    <w:rsid w:val="00CB0664"/>
    <w:pPr>
      <w:spacing w:after="0" w:line="240" w:lineRule="auto"/>
    </w:pPr>
    <w:rPr>
      <w:color w:themeColor="text1" w:val="000000"/>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themeColor="text2" w:val="1F497D"/>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MediumList1-Accent6" w:type="table">
    <w:name w:val="Medium List 1 Accent 6"/>
    <w:basedOn w:val="TableNormal"/>
    <w:uiPriority w:val="65"/>
    <w:rsid w:val="00CB0664"/>
    <w:pPr>
      <w:spacing w:after="0" w:line="240" w:lineRule="auto"/>
    </w:pPr>
    <w:rPr>
      <w:color w:themeColor="text1" w:val="000000"/>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themeColor="text2" w:val="1F497D"/>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MediumList2" w:type="table">
    <w:name w:val="Medium List 2"/>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1" w:type="table">
    <w:name w:val="Medium List 2 Accent 1"/>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2" w:type="table">
    <w:name w:val="Medium List 2 Accent 2"/>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3" w:type="table">
    <w:name w:val="Medium List 2 Accent 3"/>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4" w:type="table">
    <w:name w:val="Medium List 2 Accent 4"/>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5" w:type="table">
    <w:name w:val="Medium List 2 Accent 5"/>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6" w:type="table">
    <w:name w:val="Medium List 2 Accent 6"/>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MediumGrid1" w:type="table">
    <w:name w:val="Medium Grid 1"/>
    <w:basedOn w:val="TableNormal"/>
    <w:uiPriority w:val="67"/>
    <w:rsid w:val="00CB0664"/>
    <w:pPr>
      <w:spacing w:after="0" w:line="240" w:lineRule="auto"/>
    </w:p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CellMar>
        <w:top w:type="dxa" w:w="0"/>
        <w:left w:type="dxa" w:w="108"/>
        <w:bottom w:type="dxa" w:w="0"/>
        <w:right w:type="dxa" w:w="108"/>
      </w:tblCellMar>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MediumGrid1-Accent1" w:type="table">
    <w:name w:val="Medium Grid 1 Accent 1"/>
    <w:basedOn w:val="TableNormal"/>
    <w:uiPriority w:val="67"/>
    <w:rsid w:val="00CB0664"/>
    <w:pPr>
      <w:spacing w:after="0" w:line="240" w:lineRule="auto"/>
    </w:p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CellMar>
        <w:top w:type="dxa" w:w="0"/>
        <w:left w:type="dxa" w:w="108"/>
        <w:bottom w:type="dxa" w:w="0"/>
        <w:right w:type="dxa" w:w="108"/>
      </w:tblCellMar>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MediumGrid1-Accent2" w:type="table">
    <w:name w:val="Medium Grid 1 Accent 2"/>
    <w:basedOn w:val="TableNormal"/>
    <w:uiPriority w:val="67"/>
    <w:rsid w:val="00CB0664"/>
    <w:pPr>
      <w:spacing w:after="0" w:line="240" w:lineRule="auto"/>
    </w:p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CellMar>
        <w:top w:type="dxa" w:w="0"/>
        <w:left w:type="dxa" w:w="108"/>
        <w:bottom w:type="dxa" w:w="0"/>
        <w:right w:type="dxa" w:w="108"/>
      </w:tblCellMar>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MediumGrid1-Accent3" w:type="table">
    <w:name w:val="Medium Grid 1 Accent 3"/>
    <w:basedOn w:val="TableNormal"/>
    <w:uiPriority w:val="67"/>
    <w:rsid w:val="00CB0664"/>
    <w:pPr>
      <w:spacing w:after="0" w:line="240" w:lineRule="auto"/>
    </w:p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CellMar>
        <w:top w:type="dxa" w:w="0"/>
        <w:left w:type="dxa" w:w="108"/>
        <w:bottom w:type="dxa" w:w="0"/>
        <w:right w:type="dxa" w:w="108"/>
      </w:tblCellMar>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MediumGrid1-Accent4" w:type="table">
    <w:name w:val="Medium Grid 1 Accent 4"/>
    <w:basedOn w:val="TableNormal"/>
    <w:uiPriority w:val="67"/>
    <w:rsid w:val="00CB0664"/>
    <w:pPr>
      <w:spacing w:after="0" w:line="240" w:lineRule="auto"/>
    </w:p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CellMar>
        <w:top w:type="dxa" w:w="0"/>
        <w:left w:type="dxa" w:w="108"/>
        <w:bottom w:type="dxa" w:w="0"/>
        <w:right w:type="dxa" w:w="108"/>
      </w:tblCellMar>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MediumGrid1-Accent5" w:type="table">
    <w:name w:val="Medium Grid 1 Accent 5"/>
    <w:basedOn w:val="TableNormal"/>
    <w:uiPriority w:val="67"/>
    <w:rsid w:val="00CB0664"/>
    <w:pPr>
      <w:spacing w:after="0" w:line="240" w:lineRule="auto"/>
    </w:p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CellMar>
        <w:top w:type="dxa" w:w="0"/>
        <w:left w:type="dxa" w:w="108"/>
        <w:bottom w:type="dxa" w:w="0"/>
        <w:right w:type="dxa" w:w="108"/>
      </w:tblCellMar>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MediumGrid1-Accent6" w:type="table">
    <w:name w:val="Medium Grid 1 Accent 6"/>
    <w:basedOn w:val="TableNormal"/>
    <w:uiPriority w:val="67"/>
    <w:rsid w:val="00CB0664"/>
    <w:pPr>
      <w:spacing w:after="0" w:line="240" w:lineRule="auto"/>
    </w:p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CellMar>
        <w:top w:type="dxa" w:w="0"/>
        <w:left w:type="dxa" w:w="108"/>
        <w:bottom w:type="dxa" w:w="0"/>
        <w:right w:type="dxa" w:w="108"/>
      </w:tblCellMar>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MediumGrid2" w:type="table">
    <w:name w:val="Medium Grid 2"/>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cPr>
      <w:shd w:color="auto" w:fill="C0C0C0" w:themeFill="text1" w:themeFillTint="3F" w:val="clear"/>
    </w:tcPr>
    <w:tblStylePr w:type="firstRow">
      <w:rPr>
        <w:b/>
        <w:bCs/>
        <w:color w:themeColor="text1" w:val="000000"/>
      </w:rPr>
      <w:tblPr/>
      <w:tcPr>
        <w:shd w:color="auto" w:fill="E6E6E6" w:themeFill="tex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MediumGrid2-Accent1" w:type="table">
    <w:name w:val="Medium Grid 2 Accent 1"/>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cPr>
      <w:shd w:color="auto" w:fill="D3DFEE" w:themeFill="accent1" w:themeFillTint="3F" w:val="clear"/>
    </w:tcPr>
    <w:tblStylePr w:type="firstRow">
      <w:rPr>
        <w:b/>
        <w:bCs/>
        <w:color w:themeColor="text1" w:val="000000"/>
      </w:rPr>
      <w:tblPr/>
      <w:tcPr>
        <w:shd w:color="auto" w:fill="EDF2F8" w:themeFill="accen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MediumGrid2-Accent2" w:type="table">
    <w:name w:val="Medium Grid 2 Accent 2"/>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cPr>
      <w:shd w:color="auto" w:fill="EFD3D2" w:themeFill="accent2" w:themeFillTint="3F" w:val="clear"/>
    </w:tcPr>
    <w:tblStylePr w:type="firstRow">
      <w:rPr>
        <w:b/>
        <w:bCs/>
        <w:color w:themeColor="text1" w:val="000000"/>
      </w:rPr>
      <w:tblPr/>
      <w:tcPr>
        <w:shd w:color="auto" w:fill="F8EDED" w:themeFill="accent2"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MediumGrid2-Accent3" w:type="table">
    <w:name w:val="Medium Grid 2 Accent 3"/>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cPr>
      <w:shd w:color="auto" w:fill="E6EED5" w:themeFill="accent3" w:themeFillTint="3F" w:val="clear"/>
    </w:tcPr>
    <w:tblStylePr w:type="firstRow">
      <w:rPr>
        <w:b/>
        <w:bCs/>
        <w:color w:themeColor="text1" w:val="000000"/>
      </w:rPr>
      <w:tblPr/>
      <w:tcPr>
        <w:shd w:color="auto" w:fill="F5F8EE" w:themeFill="accent3"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MediumGrid2-Accent4" w:type="table">
    <w:name w:val="Medium Grid 2 Accent 4"/>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cPr>
      <w:shd w:color="auto" w:fill="DFD8E8" w:themeFill="accent4" w:themeFillTint="3F" w:val="clear"/>
    </w:tcPr>
    <w:tblStylePr w:type="firstRow">
      <w:rPr>
        <w:b/>
        <w:bCs/>
        <w:color w:themeColor="text1" w:val="000000"/>
      </w:rPr>
      <w:tblPr/>
      <w:tcPr>
        <w:shd w:color="auto" w:fill="F2EFF6" w:themeFill="accent4"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MediumGrid2-Accent5" w:type="table">
    <w:name w:val="Medium Grid 2 Accent 5"/>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cPr>
      <w:shd w:color="auto" w:fill="D2EAF1" w:themeFill="accent5" w:themeFillTint="3F" w:val="clear"/>
    </w:tcPr>
    <w:tblStylePr w:type="firstRow">
      <w:rPr>
        <w:b/>
        <w:bCs/>
        <w:color w:themeColor="text1" w:val="000000"/>
      </w:rPr>
      <w:tblPr/>
      <w:tcPr>
        <w:shd w:color="auto" w:fill="EDF6F9" w:themeFill="accent5"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MediumGrid2-Accent6" w:type="table">
    <w:name w:val="Medium Grid 2 Accent 6"/>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cPr>
      <w:shd w:color="auto" w:fill="FDE4D0" w:themeFill="accent6" w:themeFillTint="3F" w:val="clear"/>
    </w:tcPr>
    <w:tblStylePr w:type="firstRow">
      <w:rPr>
        <w:b/>
        <w:bCs/>
        <w:color w:themeColor="text1" w:val="000000"/>
      </w:rPr>
      <w:tblPr/>
      <w:tcPr>
        <w:shd w:color="auto" w:fill="FEF4EC" w:themeFill="accent6"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MediumGrid3" w:type="table">
    <w:name w:val="Medium Grid 3"/>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C0C0C0" w:themeFill="tex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MediumGrid3-Accent1" w:type="table">
    <w:name w:val="Medium Grid 3 Accent 1"/>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3DFEE" w:themeFill="accen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MediumGrid3-Accent2" w:type="table">
    <w:name w:val="Medium Grid 3 Accent 2"/>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FD3D2" w:themeFill="accent2"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MediumGrid3-Accent3" w:type="table">
    <w:name w:val="Medium Grid 3 Accent 3"/>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6EED5" w:themeFill="accent3"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MediumGrid3-Accent4" w:type="table">
    <w:name w:val="Medium Grid 3 Accent 4"/>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FD8E8" w:themeFill="accent4"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MediumGrid3-Accent5" w:type="table">
    <w:name w:val="Medium Grid 3 Accent 5"/>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2EAF1" w:themeFill="accent5"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MediumGrid3-Accent6" w:type="table">
    <w:name w:val="Medium Grid 3 Accent 6"/>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FDE4D0" w:themeFill="accent6"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DarkList" w:type="table">
    <w:name w:val="Dark List"/>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DarkList-Accent1" w:type="table">
    <w:name w:val="Dark List Accent 1"/>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DarkList-Accent2" w:type="table">
    <w:name w:val="Dark List Accent 2"/>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DarkList-Accent3" w:type="table">
    <w:name w:val="Dark List Accent 3"/>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DarkList-Accent4" w:type="table">
    <w:name w:val="Dark List Accent 4"/>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DarkList-Accent5" w:type="table">
    <w:name w:val="Dark List Accent 5"/>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DarkList-Accent6" w:type="table">
    <w:name w:val="Dark List Accent 6"/>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ColorfulShading" w:type="table">
    <w:name w:val="Colorful Shading"/>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000000" w:themeFill="text1" w:themeFillShade="99" w:val="clear"/>
      </w:tcPr>
    </w:tblStylePr>
    <w:tblStylePr w:type="firstCol">
      <w:rPr>
        <w:color w:themeColor="background1" w:val="FFFFFF"/>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themeColor="background1" w:val="FFFFFF"/>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themeColor="text1" w:val="000000"/>
      </w:rPr>
    </w:tblStylePr>
    <w:tblStylePr w:type="nwCell">
      <w:rPr>
        <w:color w:themeColor="text1" w:val="000000"/>
      </w:rPr>
    </w:tblStylePr>
  </w:style>
  <w:style w:styleId="ColorfulShading-Accent1" w:type="table">
    <w:name w:val="Colorful Shading Accent 1"/>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C4C74" w:themeFill="accent1" w:themeFillShade="99" w:val="clear"/>
      </w:tcPr>
    </w:tblStylePr>
    <w:tblStylePr w:type="firstCol">
      <w:rPr>
        <w:color w:themeColor="background1" w:val="FFFFFF"/>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themeColor="background1" w:val="FFFFFF"/>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themeColor="text1" w:val="000000"/>
      </w:rPr>
    </w:tblStylePr>
    <w:tblStylePr w:type="nwCell">
      <w:rPr>
        <w:color w:themeColor="text1" w:val="000000"/>
      </w:rPr>
    </w:tblStylePr>
  </w:style>
  <w:style w:styleId="ColorfulShading-Accent2" w:type="table">
    <w:name w:val="Colorful Shading Accent 2"/>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772C2A" w:themeFill="accent2" w:themeFillShade="99" w:val="clear"/>
      </w:tcPr>
    </w:tblStylePr>
    <w:tblStylePr w:type="firstCol">
      <w:rPr>
        <w:color w:themeColor="background1" w:val="FFFFFF"/>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themeColor="background1" w:val="FFFFFF"/>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themeColor="text1" w:val="000000"/>
      </w:rPr>
    </w:tblStylePr>
    <w:tblStylePr w:type="nwCell">
      <w:rPr>
        <w:color w:themeColor="text1" w:val="000000"/>
      </w:rPr>
    </w:tblStylePr>
  </w:style>
  <w:style w:styleId="ColorfulShading-Accent3" w:type="table">
    <w:name w:val="Colorful Shading Accent 3"/>
    <w:basedOn w:val="TableNormal"/>
    <w:uiPriority w:val="71"/>
    <w:rsid w:val="00CB0664"/>
    <w:pPr>
      <w:spacing w:after="0" w:line="240" w:lineRule="auto"/>
    </w:pPr>
    <w:rPr>
      <w:color w:themeColor="text1" w:val="000000"/>
    </w:rPr>
    <w:tblPr>
      <w:tblStyleRowBandSize w:val="1"/>
      <w:tblStyleColBandSize w:val="1"/>
      <w:tblInd w:type="dxa" w:w="0"/>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5E7530" w:themeFill="accent3" w:themeFillShade="99" w:val="clear"/>
      </w:tcPr>
    </w:tblStylePr>
    <w:tblStylePr w:type="firstCol">
      <w:rPr>
        <w:color w:themeColor="background1" w:val="FFFFFF"/>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themeColor="background1" w:val="FFFFFF"/>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ColorfulShading-Accent4" w:type="table">
    <w:name w:val="Colorful Shading Accent 4"/>
    <w:basedOn w:val="TableNormal"/>
    <w:uiPriority w:val="71"/>
    <w:rsid w:val="00CB0664"/>
    <w:pPr>
      <w:spacing w:after="0" w:line="240" w:lineRule="auto"/>
    </w:pPr>
    <w:rPr>
      <w:color w:themeColor="text1" w:val="000000"/>
    </w:rPr>
    <w:tblPr>
      <w:tblStyleRowBandSize w:val="1"/>
      <w:tblStyleColBandSize w:val="1"/>
      <w:tblInd w:type="dxa" w:w="0"/>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4C3B62" w:themeFill="accent4" w:themeFillShade="99" w:val="clear"/>
      </w:tcPr>
    </w:tblStylePr>
    <w:tblStylePr w:type="firstCol">
      <w:rPr>
        <w:color w:themeColor="background1" w:val="FFFFFF"/>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themeColor="background1" w:val="FFFFFF"/>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themeColor="text1" w:val="000000"/>
      </w:rPr>
    </w:tblStylePr>
    <w:tblStylePr w:type="nwCell">
      <w:rPr>
        <w:color w:themeColor="text1" w:val="000000"/>
      </w:rPr>
    </w:tblStylePr>
  </w:style>
  <w:style w:styleId="ColorfulShading-Accent5" w:type="table">
    <w:name w:val="Colorful Shading Accent 5"/>
    <w:basedOn w:val="TableNormal"/>
    <w:uiPriority w:val="71"/>
    <w:rsid w:val="00CB0664"/>
    <w:pPr>
      <w:spacing w:after="0" w:line="240" w:lineRule="auto"/>
    </w:pPr>
    <w:rPr>
      <w:color w:themeColor="text1" w:val="000000"/>
    </w:rPr>
    <w:tblPr>
      <w:tblStyleRowBandSize w:val="1"/>
      <w:tblStyleColBandSize w:val="1"/>
      <w:tblInd w:type="dxa" w:w="0"/>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76A7C" w:themeFill="accent5" w:themeFillShade="99" w:val="clear"/>
      </w:tcPr>
    </w:tblStylePr>
    <w:tblStylePr w:type="firstCol">
      <w:rPr>
        <w:color w:themeColor="background1" w:val="FFFFFF"/>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themeColor="background1" w:val="FFFFFF"/>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themeColor="text1" w:val="000000"/>
      </w:rPr>
    </w:tblStylePr>
    <w:tblStylePr w:type="nwCell">
      <w:rPr>
        <w:color w:themeColor="text1" w:val="000000"/>
      </w:rPr>
    </w:tblStylePr>
  </w:style>
  <w:style w:styleId="ColorfulShading-Accent6" w:type="table">
    <w:name w:val="Colorful Shading Accent 6"/>
    <w:basedOn w:val="TableNormal"/>
    <w:uiPriority w:val="71"/>
    <w:rsid w:val="00CB0664"/>
    <w:pPr>
      <w:spacing w:after="0" w:line="240" w:lineRule="auto"/>
    </w:pPr>
    <w:rPr>
      <w:color w:themeColor="text1" w:val="000000"/>
    </w:rPr>
    <w:tblPr>
      <w:tblStyleRowBandSize w:val="1"/>
      <w:tblStyleColBandSize w:val="1"/>
      <w:tblInd w:type="dxa" w:w="0"/>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B65608" w:themeFill="accent6" w:themeFillShade="99" w:val="clear"/>
      </w:tcPr>
    </w:tblStylePr>
    <w:tblStylePr w:type="firstCol">
      <w:rPr>
        <w:color w:themeColor="background1" w:val="FFFFFF"/>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themeColor="background1" w:val="FFFFFF"/>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themeColor="text1" w:val="000000"/>
      </w:rPr>
    </w:tblStylePr>
    <w:tblStylePr w:type="nwCell">
      <w:rPr>
        <w:color w:themeColor="text1" w:val="000000"/>
      </w:rPr>
    </w:tblStylePr>
  </w:style>
  <w:style w:styleId="ColorfulList" w:type="table">
    <w:name w:val="Colorful List"/>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6E6E6" w:themeFill="tex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ColorfulList-Accent1" w:type="table">
    <w:name w:val="Colorful List Accent 1"/>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DF2F8" w:themeFill="accen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ColorfulList-Accent2" w:type="table">
    <w:name w:val="Colorful List Accent 2"/>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8EDED" w:themeFill="accent2"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ColorfulList-Accent3" w:type="table">
    <w:name w:val="Colorful List Accent 3"/>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5F8EE" w:themeFill="accent3" w:themeFillTint="19" w:val="clear"/>
    </w:tcPr>
    <w:tblStylePr w:type="firstRow">
      <w:rPr>
        <w:b/>
        <w:bCs/>
        <w:color w:themeColor="background1" w:val="FFFFFF"/>
      </w:rPr>
      <w:tblPr/>
      <w:tcPr>
        <w:tcBorders>
          <w:bottom w:color="FFFFFF" w:space="0" w:sz="12" w:themeColor="background1" w:val="single"/>
        </w:tcBorders>
        <w:shd w:color="auto" w:fill="664E82" w:themeFill="accent4" w:themeFillShade="CC" w:val="clear"/>
      </w:tcPr>
    </w:tblStylePr>
    <w:tblStylePr w:type="lastRow">
      <w:rPr>
        <w:b/>
        <w:bCs/>
        <w:color w:themeColor="accent4" w:themeShade="CC" w:val="664E82"/>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ColorfulList-Accent4" w:type="table">
    <w:name w:val="Colorful List Accent 4"/>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2EFF6" w:themeFill="accent4" w:themeFillTint="19" w:val="clear"/>
    </w:tcPr>
    <w:tblStylePr w:type="firstRow">
      <w:rPr>
        <w:b/>
        <w:bCs/>
        <w:color w:themeColor="background1" w:val="FFFFFF"/>
      </w:rPr>
      <w:tblPr/>
      <w:tcPr>
        <w:tcBorders>
          <w:bottom w:color="FFFFFF" w:space="0" w:sz="12" w:themeColor="background1" w:val="single"/>
        </w:tcBorders>
        <w:shd w:color="auto" w:fill="7E9C40" w:themeFill="accent3" w:themeFillShade="CC" w:val="clear"/>
      </w:tcPr>
    </w:tblStylePr>
    <w:tblStylePr w:type="lastRow">
      <w:rPr>
        <w:b/>
        <w:bCs/>
        <w:color w:themeColor="accent3" w:themeShade="CC" w:val="7E9C4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ColorfulList-Accent5" w:type="table">
    <w:name w:val="Colorful List Accent 5"/>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DF6F9" w:themeFill="accent5" w:themeFillTint="19" w:val="clear"/>
    </w:tcPr>
    <w:tblStylePr w:type="firstRow">
      <w:rPr>
        <w:b/>
        <w:bCs/>
        <w:color w:themeColor="background1" w:val="FFFFFF"/>
      </w:rPr>
      <w:tblPr/>
      <w:tcPr>
        <w:tcBorders>
          <w:bottom w:color="FFFFFF" w:space="0" w:sz="12" w:themeColor="background1" w:val="single"/>
        </w:tcBorders>
        <w:shd w:color="auto" w:fill="F2730A" w:themeFill="accent6" w:themeFillShade="CC" w:val="clear"/>
      </w:tcPr>
    </w:tblStylePr>
    <w:tblStylePr w:type="lastRow">
      <w:rPr>
        <w:b/>
        <w:bCs/>
        <w:color w:themeColor="accent6" w:themeShade="CC" w:val="F2730A"/>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ColorfulList-Accent6" w:type="table">
    <w:name w:val="Colorful List Accent 6"/>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EF4EC" w:themeFill="accent6" w:themeFillTint="19" w:val="clear"/>
    </w:tcPr>
    <w:tblStylePr w:type="firstRow">
      <w:rPr>
        <w:b/>
        <w:bCs/>
        <w:color w:themeColor="background1" w:val="FFFFFF"/>
      </w:rPr>
      <w:tblPr/>
      <w:tcPr>
        <w:tcBorders>
          <w:bottom w:color="FFFFFF" w:space="0" w:sz="12" w:themeColor="background1" w:val="single"/>
        </w:tcBorders>
        <w:shd w:color="auto" w:fill="348DA5" w:themeFill="accent5" w:themeFillShade="CC" w:val="clear"/>
      </w:tcPr>
    </w:tblStylePr>
    <w:tblStylePr w:type="lastRow">
      <w:rPr>
        <w:b/>
        <w:bCs/>
        <w:color w:themeColor="accent5" w:themeShade="CC" w:val="348DA5"/>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ColorfulGrid" w:type="table">
    <w:name w:val="Colorful Grid"/>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themeColor="text1" w:val="000000"/>
      </w:rPr>
      <w:tblPr/>
      <w:tcPr>
        <w:shd w:color="auto" w:fill="999999" w:themeFill="text1" w:themeFillTint="66" w:val="clear"/>
      </w:tcPr>
    </w:tblStylePr>
    <w:tblStylePr w:type="firstCol">
      <w:rPr>
        <w:color w:themeColor="background1" w:val="FFFFFF"/>
      </w:rPr>
      <w:tblPr/>
      <w:tcPr>
        <w:shd w:color="auto" w:fill="000000" w:themeFill="text1" w:themeFillShade="BF" w:val="clear"/>
      </w:tcPr>
    </w:tblStylePr>
    <w:tblStylePr w:type="lastCol">
      <w:rPr>
        <w:color w:themeColor="background1" w:val="FFFFFF"/>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ColorfulGrid-Accent1" w:type="table">
    <w:name w:val="Colorful Grid Accent 1"/>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themeColor="text1" w:val="000000"/>
      </w:rPr>
      <w:tblPr/>
      <w:tcPr>
        <w:shd w:color="auto" w:fill="B8CCE4" w:themeFill="accent1" w:themeFillTint="66" w:val="clear"/>
      </w:tcPr>
    </w:tblStylePr>
    <w:tblStylePr w:type="firstCol">
      <w:rPr>
        <w:color w:themeColor="background1" w:val="FFFFFF"/>
      </w:rPr>
      <w:tblPr/>
      <w:tcPr>
        <w:shd w:color="auto" w:fill="365F91" w:themeFill="accent1" w:themeFillShade="BF" w:val="clear"/>
      </w:tcPr>
    </w:tblStylePr>
    <w:tblStylePr w:type="lastCol">
      <w:rPr>
        <w:color w:themeColor="background1" w:val="FFFFFF"/>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ColorfulGrid-Accent2" w:type="table">
    <w:name w:val="Colorful Grid Accent 2"/>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themeColor="text1" w:val="000000"/>
      </w:rPr>
      <w:tblPr/>
      <w:tcPr>
        <w:shd w:color="auto" w:fill="E5B8B7" w:themeFill="accent2" w:themeFillTint="66" w:val="clear"/>
      </w:tcPr>
    </w:tblStylePr>
    <w:tblStylePr w:type="firstCol">
      <w:rPr>
        <w:color w:themeColor="background1" w:val="FFFFFF"/>
      </w:rPr>
      <w:tblPr/>
      <w:tcPr>
        <w:shd w:color="auto" w:fill="943634" w:themeFill="accent2" w:themeFillShade="BF" w:val="clear"/>
      </w:tcPr>
    </w:tblStylePr>
    <w:tblStylePr w:type="lastCol">
      <w:rPr>
        <w:color w:themeColor="background1" w:val="FFFFFF"/>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ColorfulGrid-Accent3" w:type="table">
    <w:name w:val="Colorful Grid Accent 3"/>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themeColor="text1" w:val="000000"/>
      </w:rPr>
      <w:tblPr/>
      <w:tcPr>
        <w:shd w:color="auto" w:fill="D6E3BC" w:themeFill="accent3" w:themeFillTint="66" w:val="clear"/>
      </w:tcPr>
    </w:tblStylePr>
    <w:tblStylePr w:type="firstCol">
      <w:rPr>
        <w:color w:themeColor="background1" w:val="FFFFFF"/>
      </w:rPr>
      <w:tblPr/>
      <w:tcPr>
        <w:shd w:color="auto" w:fill="76923C" w:themeFill="accent3" w:themeFillShade="BF" w:val="clear"/>
      </w:tcPr>
    </w:tblStylePr>
    <w:tblStylePr w:type="lastCol">
      <w:rPr>
        <w:color w:themeColor="background1" w:val="FFFFFF"/>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ColorfulGrid-Accent4" w:type="table">
    <w:name w:val="Colorful Grid Accent 4"/>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themeColor="text1" w:val="000000"/>
      </w:rPr>
      <w:tblPr/>
      <w:tcPr>
        <w:shd w:color="auto" w:fill="CCC0D9" w:themeFill="accent4" w:themeFillTint="66" w:val="clear"/>
      </w:tcPr>
    </w:tblStylePr>
    <w:tblStylePr w:type="firstCol">
      <w:rPr>
        <w:color w:themeColor="background1" w:val="FFFFFF"/>
      </w:rPr>
      <w:tblPr/>
      <w:tcPr>
        <w:shd w:color="auto" w:fill="5F497A" w:themeFill="accent4" w:themeFillShade="BF" w:val="clear"/>
      </w:tcPr>
    </w:tblStylePr>
    <w:tblStylePr w:type="lastCol">
      <w:rPr>
        <w:color w:themeColor="background1" w:val="FFFFFF"/>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ColorfulGrid-Accent5" w:type="table">
    <w:name w:val="Colorful Grid Accent 5"/>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themeColor="text1" w:val="000000"/>
      </w:rPr>
      <w:tblPr/>
      <w:tcPr>
        <w:shd w:color="auto" w:fill="B6DDE8" w:themeFill="accent5" w:themeFillTint="66" w:val="clear"/>
      </w:tcPr>
    </w:tblStylePr>
    <w:tblStylePr w:type="firstCol">
      <w:rPr>
        <w:color w:themeColor="background1" w:val="FFFFFF"/>
      </w:rPr>
      <w:tblPr/>
      <w:tcPr>
        <w:shd w:color="auto" w:fill="31849B" w:themeFill="accent5" w:themeFillShade="BF" w:val="clear"/>
      </w:tcPr>
    </w:tblStylePr>
    <w:tblStylePr w:type="lastCol">
      <w:rPr>
        <w:color w:themeColor="background1" w:val="FFFFFF"/>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ColorfulGrid-Accent6" w:type="table">
    <w:name w:val="Colorful Grid Accent 6"/>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themeColor="text1" w:val="000000"/>
      </w:rPr>
      <w:tblPr/>
      <w:tcPr>
        <w:shd w:color="auto" w:fill="FBD4B4" w:themeFill="accent6" w:themeFillTint="66" w:val="clear"/>
      </w:tcPr>
    </w:tblStylePr>
    <w:tblStylePr w:type="firstCol">
      <w:rPr>
        <w:color w:themeColor="background1" w:val="FFFFFF"/>
      </w:rPr>
      <w:tblPr/>
      <w:tcPr>
        <w:shd w:color="auto" w:fill="E36C0A" w:themeFill="accent6" w:themeFillShade="BF" w:val="clear"/>
      </w:tcPr>
    </w:tblStylePr>
    <w:tblStylePr w:type="lastCol">
      <w:rPr>
        <w:color w:themeColor="background1" w:val="FFFFFF"/>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2026-07-31T14:58:17Z</dcterms:created>
  <dcterms:modified xsi:type="dcterms:W3CDTF">2026-07-31T14:58:17Z</dcterms:modified>
</cp:coreProperties>
</file>

<file path=docProps/custom.xml><?xml version="1.0" encoding="utf-8"?>
<Properties xmlns="http://schemas.openxmlformats.org/officeDocument/2006/custom-properties" xmlns:vt="http://schemas.openxmlformats.org/officeDocument/2006/docPropsVTypes"/>
</file>