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4a25700ad53809cb1fc00f70ed478ad98d4da50"/>
    <w:p>
      <w:pPr>
        <w:pStyle w:val="Heading1"/>
      </w:pPr>
      <w:r>
        <w:rPr>
          <w:b/>
          <w:bCs/>
        </w:rPr>
        <w:t xml:space="preserve">Sophie's World</w:t>
      </w:r>
      <w:r>
        <w:br/>
      </w:r>
      <w:r>
        <w:rPr>
          <w:i/>
          <w:iCs/>
        </w:rPr>
        <w:t xml:space="preserve">Jostein Gaarder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u w:val="single"/>
        </w:rPr>
        <w:t xml:space="preserve">Moreover</w:t>
      </w:r>
      <w:r>
        <w:rPr>
          <w:b/>
          <w:bCs/>
        </w:rPr>
        <w:t xml:space="preserve">, everything can be divided into even smaller parts, but even in the minutest parts there are fragments of all other things.</w:t>
      </w:r>
      <w:r>
        <w:br/>
      </w:r>
      <w:r>
        <w:t xml:space="preserve">    (a) despite that (used to connect contrasting ideas)</w:t>
      </w:r>
      <w:r>
        <w:br/>
      </w:r>
      <w:r>
        <w:t xml:space="preserve">    (b) even though -- used to connect contrasting ideas</w:t>
      </w:r>
      <w:r>
        <w:br/>
      </w:r>
      <w:r>
        <w:t xml:space="preserve">    (c) in addition to what has just been said</w:t>
      </w:r>
    </w:p>
    <w:p>
      <w:pPr>
        <w:pStyle w:val="Compact"/>
        <w:numPr>
          <w:ilvl w:val="0"/>
          <w:numId w:val="1001"/>
        </w:numPr>
      </w:pPr>
      <w:r>
        <w:rPr>
          <w:b/>
          <w:bCs/>
        </w:rPr>
        <w:t xml:space="preserve">Since he believed in nothing but material things, we call him a</w:t>
      </w:r>
      <w:r>
        <w:rPr>
          <w:b/>
          <w:bCs/>
        </w:rPr>
        <w:t xml:space="preserve"> </w:t>
      </w:r>
      <w:r>
        <w:rPr>
          <w:b/>
          <w:bCs/>
          <w:u w:val="single"/>
        </w:rPr>
        <w:t xml:space="preserve">materialist</w:t>
      </w:r>
      <w:r>
        <w:rPr>
          <w:b/>
          <w:bCs/>
        </w:rPr>
        <w:t xml:space="preserve">.</w:t>
      </w:r>
      <w:r>
        <w:br/>
      </w:r>
      <w:r>
        <w:t xml:space="preserve">    (a) overly concerned with wealth and possessions at the expense of other interests</w:t>
      </w:r>
      <w:r>
        <w:br/>
      </w:r>
      <w:r>
        <w:t xml:space="preserve">    (b) something exclusive to (someone or some group) -- such as an activity or place</w:t>
      </w:r>
      <w:r>
        <w:br/>
      </w:r>
      <w:r>
        <w:t xml:space="preserve">    (c) a rough substance that can be rubbed against something else to polish or clean</w:t>
      </w:r>
    </w:p>
    <w:p>
      <w:pPr>
        <w:pStyle w:val="Compact"/>
        <w:numPr>
          <w:ilvl w:val="0"/>
          <w:numId w:val="1001"/>
        </w:numPr>
      </w:pPr>
      <w:r>
        <w:rPr>
          <w:b/>
          <w:bCs/>
        </w:rPr>
        <w:t xml:space="preserve">A philosopher, as we have seen, tries to grasp something that is eternal and</w:t>
      </w:r>
      <w:r>
        <w:rPr>
          <w:b/>
          <w:bCs/>
        </w:rPr>
        <w:t xml:space="preserve"> </w:t>
      </w:r>
      <w:r>
        <w:rPr>
          <w:b/>
          <w:bCs/>
          <w:u w:val="single"/>
        </w:rPr>
        <w:t xml:space="preserve">immutable</w:t>
      </w:r>
      <w:r>
        <w:rPr>
          <w:b/>
          <w:bCs/>
        </w:rPr>
        <w:t xml:space="preserve">.</w:t>
      </w:r>
      <w:r>
        <w:br/>
      </w:r>
      <w:r>
        <w:t xml:space="preserve">    (a) not pleasing</w:t>
      </w:r>
      <w:r>
        <w:br/>
      </w:r>
      <w:r>
        <w:t xml:space="preserve">    (b) disagreeable</w:t>
      </w:r>
      <w:r>
        <w:br/>
      </w:r>
      <w:r>
        <w:t xml:space="preserve">    (c) not subject to change</w:t>
      </w:r>
    </w:p>
    <w:p>
      <w:pPr>
        <w:pStyle w:val="Compact"/>
        <w:numPr>
          <w:ilvl w:val="0"/>
          <w:numId w:val="1001"/>
        </w:numPr>
      </w:pPr>
      <w:r>
        <w:rPr>
          <w:b/>
          <w:bCs/>
        </w:rPr>
        <w:t xml:space="preserve">In short, we can only have inexact conceptions of things we</w:t>
      </w:r>
      <w:r>
        <w:rPr>
          <w:b/>
          <w:bCs/>
        </w:rPr>
        <w:t xml:space="preserve"> </w:t>
      </w:r>
      <w:r>
        <w:rPr>
          <w:b/>
          <w:bCs/>
          <w:u w:val="single"/>
        </w:rPr>
        <w:t xml:space="preserve">perceive</w:t>
      </w:r>
      <w:r>
        <w:rPr>
          <w:b/>
          <w:bCs/>
        </w:rPr>
        <w:t xml:space="preserve"> </w:t>
      </w:r>
      <w:r>
        <w:rPr>
          <w:b/>
          <w:bCs/>
        </w:rPr>
        <w:t xml:space="preserve">with our senses.</w:t>
      </w:r>
      <w:r>
        <w:br/>
      </w:r>
      <w:r>
        <w:t xml:space="preserve">    (a) strongly desire</w:t>
      </w:r>
      <w:r>
        <w:br/>
      </w:r>
      <w:r>
        <w:t xml:space="preserve">    (b) become aware of</w:t>
      </w:r>
      <w:r>
        <w:br/>
      </w:r>
      <w:r>
        <w:t xml:space="preserve">    (c) think carefully</w:t>
      </w:r>
    </w:p>
    <w:p>
      <w:pPr>
        <w:pStyle w:val="Compact"/>
        <w:numPr>
          <w:ilvl w:val="0"/>
          <w:numId w:val="1001"/>
        </w:numPr>
      </w:pPr>
      <w:r>
        <w:rPr>
          <w:b/>
          <w:bCs/>
        </w:rPr>
        <w:t xml:space="preserve">And just as in Rome around the beginning of the Christian era one could come across Greek, Egyptian, and Oriental religions, today, as we</w:t>
      </w:r>
      <w:r>
        <w:rPr>
          <w:b/>
          <w:bCs/>
        </w:rPr>
        <w:t xml:space="preserve"> </w:t>
      </w:r>
      <w:r>
        <w:rPr>
          <w:b/>
          <w:bCs/>
          <w:u w:val="single"/>
        </w:rPr>
        <w:t xml:space="preserve">approach</w:t>
      </w:r>
      <w:r>
        <w:rPr>
          <w:b/>
          <w:bCs/>
        </w:rPr>
        <w:t xml:space="preserve"> </w:t>
      </w:r>
      <w:r>
        <w:rPr>
          <w:b/>
          <w:bCs/>
        </w:rPr>
        <w:t xml:space="preserve">the end of the twentieth century, we can find in all European cities of any size religions from all parts of the world.</w:t>
      </w:r>
      <w:r>
        <w:br/>
      </w:r>
      <w:r>
        <w:t xml:space="preserve">    (a) get near</w:t>
      </w:r>
      <w:r>
        <w:br/>
      </w:r>
      <w:r>
        <w:t xml:space="preserve">    (b) mirror back (an image)</w:t>
      </w:r>
      <w:r>
        <w:br/>
      </w:r>
      <w:r>
        <w:t xml:space="preserve">    (c) create dramatic change</w:t>
      </w:r>
    </w:p>
    <w:p>
      <w:pPr>
        <w:pStyle w:val="Compact"/>
        <w:numPr>
          <w:ilvl w:val="0"/>
          <w:numId w:val="1001"/>
        </w:numPr>
      </w:pPr>
      <w:r>
        <w:rPr>
          <w:b/>
          <w:bCs/>
        </w:rPr>
        <w:t xml:space="preserve">They had a decidedly anti-middle class</w:t>
      </w:r>
      <w:r>
        <w:rPr>
          <w:b/>
          <w:bCs/>
        </w:rPr>
        <w:t xml:space="preserve"> </w:t>
      </w:r>
      <w:r>
        <w:rPr>
          <w:b/>
          <w:bCs/>
          <w:u w:val="single"/>
        </w:rPr>
        <w:t xml:space="preserve">approach</w:t>
      </w:r>
      <w:r>
        <w:rPr>
          <w:b/>
          <w:bCs/>
        </w:rPr>
        <w:t xml:space="preserve"> </w:t>
      </w:r>
      <w:r>
        <w:rPr>
          <w:b/>
          <w:bCs/>
        </w:rPr>
        <w:t xml:space="preserve">to life and could refer to the police or their landladies as philistines, for example, or simply as the enemy.</w:t>
      </w:r>
      <w:r>
        <w:br/>
      </w:r>
      <w:r>
        <w:t xml:space="preserve">    (a) to stick out, attract more attention than desired, or impose on others</w:t>
      </w:r>
      <w:r>
        <w:br/>
      </w:r>
      <w:r>
        <w:t xml:space="preserve">    (b) change the direction of something or the purpose for which it is used</w:t>
      </w:r>
      <w:r>
        <w:br/>
      </w:r>
      <w:r>
        <w:t xml:space="preserve">    (c) technique (way of doing something)</w:t>
      </w:r>
    </w:p>
    <w:p>
      <w:pPr>
        <w:pStyle w:val="Compact"/>
        <w:numPr>
          <w:ilvl w:val="0"/>
          <w:numId w:val="1001"/>
        </w:numPr>
      </w:pPr>
      <w:r>
        <w:rPr>
          <w:b/>
          <w:bCs/>
        </w:rPr>
        <w:t xml:space="preserve">And because this</w:t>
      </w:r>
      <w:r>
        <w:rPr>
          <w:b/>
          <w:bCs/>
        </w:rPr>
        <w:t xml:space="preserve"> </w:t>
      </w:r>
      <w:r>
        <w:rPr>
          <w:b/>
          <w:bCs/>
          <w:u w:val="single"/>
        </w:rPr>
        <w:t xml:space="preserve">natural law</w:t>
      </w:r>
      <w:r>
        <w:rPr>
          <w:b/>
          <w:bCs/>
        </w:rPr>
        <w:t xml:space="preserve"> </w:t>
      </w:r>
      <w:r>
        <w:rPr>
          <w:b/>
          <w:bCs/>
        </w:rPr>
        <w:t xml:space="preserve">was based on timeless human and universal reason, it did not alter with time and place.</w:t>
      </w:r>
      <w:r>
        <w:br/>
      </w:r>
      <w:r>
        <w:t xml:space="preserve">    (a) the act of being in a working position; or the act of starting</w:t>
      </w:r>
      <w:r>
        <w:br/>
      </w:r>
      <w:r>
        <w:t xml:space="preserve">    (b) an expert who shares professional opinions in a specific field</w:t>
      </w:r>
      <w:r>
        <w:br/>
      </w:r>
      <w:r>
        <w:t xml:space="preserve">    (c) rules of conduct said to be universally desired by all peoples</w:t>
      </w:r>
    </w:p>
    <w:p>
      <w:pPr>
        <w:pStyle w:val="Compact"/>
        <w:numPr>
          <w:ilvl w:val="0"/>
          <w:numId w:val="1001"/>
        </w:numPr>
      </w:pPr>
      <w:r>
        <w:rPr>
          <w:b/>
          <w:bCs/>
        </w:rPr>
        <w:t xml:space="preserve">The "Old Covenant" between God and Israel had been replaced by the "New Covenant" which Jesus had</w:t>
      </w:r>
      <w:r>
        <w:rPr>
          <w:b/>
          <w:bCs/>
        </w:rPr>
        <w:t xml:space="preserve"> </w:t>
      </w:r>
      <w:r>
        <w:rPr>
          <w:b/>
          <w:bCs/>
          <w:u w:val="single"/>
        </w:rPr>
        <w:t xml:space="preserve">established</w:t>
      </w:r>
      <w:r>
        <w:rPr>
          <w:b/>
          <w:bCs/>
        </w:rPr>
        <w:t xml:space="preserve"> </w:t>
      </w:r>
      <w:r>
        <w:rPr>
          <w:b/>
          <w:bCs/>
        </w:rPr>
        <w:t xml:space="preserve">between God and mankind.</w:t>
      </w:r>
      <w:r>
        <w:br/>
      </w:r>
      <w:r>
        <w:t xml:space="preserve">    (a) persuaded someone to want something (often sex or love) by tempting with something desired</w:t>
      </w:r>
      <w:r>
        <w:br/>
      </w:r>
      <w:r>
        <w:t xml:space="preserve">    (b) not having a relationship whereby a change in one thing helps predict a change in another</w:t>
      </w:r>
      <w:r>
        <w:br/>
      </w:r>
      <w:r>
        <w:t xml:space="preserve">    (c) set in place</w:t>
      </w:r>
    </w:p>
    <w:p>
      <w:pPr>
        <w:pStyle w:val="Compact"/>
        <w:numPr>
          <w:ilvl w:val="0"/>
          <w:numId w:val="1001"/>
        </w:numPr>
      </w:pPr>
      <w:r>
        <w:rPr>
          <w:b/>
          <w:bCs/>
        </w:rPr>
        <w:t xml:space="preserve">So we have</w:t>
      </w:r>
      <w:r>
        <w:rPr>
          <w:b/>
          <w:bCs/>
        </w:rPr>
        <w:t xml:space="preserve"> </w:t>
      </w:r>
      <w:r>
        <w:rPr>
          <w:b/>
          <w:bCs/>
          <w:u w:val="single"/>
        </w:rPr>
        <w:t xml:space="preserve">established</w:t>
      </w:r>
      <w:r>
        <w:rPr>
          <w:b/>
          <w:bCs/>
        </w:rPr>
        <w:t xml:space="preserve"> </w:t>
      </w:r>
      <w:r>
        <w:rPr>
          <w:b/>
          <w:bCs/>
        </w:rPr>
        <w:t xml:space="preserve">that we cannot use reason as a yardstick for how we ought to act.</w:t>
      </w:r>
      <w:r>
        <w:br/>
      </w:r>
      <w:r>
        <w:t xml:space="preserve">    (a) accepted someone's membership though a special procedure such as a ceremony and/or period of instruction and/or test</w:t>
      </w:r>
      <w:r>
        <w:br/>
      </w:r>
      <w:r>
        <w:t xml:space="preserve">    (b) examined an issue, got opinions by asking specific questions; and/or asked people for political support individually</w:t>
      </w:r>
      <w:r>
        <w:br/>
      </w:r>
      <w:r>
        <w:t xml:space="preserve">    (c) proven or shown</w:t>
      </w:r>
    </w:p>
    <w:p>
      <w:pPr>
        <w:pStyle w:val="Compact"/>
        <w:numPr>
          <w:ilvl w:val="0"/>
          <w:numId w:val="1001"/>
        </w:numPr>
      </w:pPr>
      <w:r>
        <w:rPr>
          <w:b/>
          <w:bCs/>
        </w:rPr>
        <w:t xml:space="preserve">We call this the</w:t>
      </w:r>
      <w:r>
        <w:rPr>
          <w:b/>
          <w:bCs/>
        </w:rPr>
        <w:t xml:space="preserve"> </w:t>
      </w:r>
      <w:r>
        <w:rPr>
          <w:b/>
          <w:bCs/>
          <w:u w:val="single"/>
        </w:rPr>
        <w:t xml:space="preserve">empirical</w:t>
      </w:r>
      <w:r>
        <w:rPr>
          <w:b/>
          <w:bCs/>
        </w:rPr>
        <w:t xml:space="preserve"> </w:t>
      </w:r>
      <w:r>
        <w:rPr>
          <w:b/>
          <w:bCs/>
        </w:rPr>
        <w:t xml:space="preserve">method.</w:t>
      </w:r>
      <w:r>
        <w:br/>
      </w:r>
      <w:r>
        <w:t xml:space="preserve">    (a) not concerned with what others might think of oneself</w:t>
      </w:r>
      <w:r>
        <w:br/>
      </w:r>
      <w:r>
        <w:t xml:space="preserve">    (b) based on experience or observation rather than theory</w:t>
      </w:r>
      <w:r>
        <w:br/>
      </w:r>
      <w:r>
        <w:t xml:space="preserve">    (c) having the ability to change for different situations</w:t>
      </w:r>
    </w:p>
    <w:p>
      <w:pPr>
        <w:pStyle w:val="Compact"/>
        <w:numPr>
          <w:ilvl w:val="0"/>
          <w:numId w:val="1001"/>
        </w:numPr>
      </w:pPr>
      <w:r>
        <w:rPr>
          <w:b/>
          <w:bCs/>
        </w:rPr>
        <w:t xml:space="preserve">She had written reams on the</w:t>
      </w:r>
      <w:r>
        <w:rPr>
          <w:b/>
          <w:bCs/>
        </w:rPr>
        <w:t xml:space="preserve"> </w:t>
      </w:r>
      <w:r>
        <w:rPr>
          <w:b/>
          <w:bCs/>
          <w:u w:val="single"/>
        </w:rPr>
        <w:t xml:space="preserve">Renaissance</w:t>
      </w:r>
      <w:r>
        <w:rPr>
          <w:b/>
          <w:bCs/>
        </w:rPr>
        <w:t xml:space="preserve"> </w:t>
      </w:r>
      <w:r>
        <w:rPr>
          <w:b/>
          <w:bCs/>
        </w:rPr>
        <w:t xml:space="preserve">and the scientific breakthrough, the new view of nature and Francis Bacon, who had said that knowledge was power.</w:t>
      </w:r>
      <w:r>
        <w:br/>
      </w:r>
      <w:r>
        <w:t xml:space="preserve">    (a) a period of European history in which major efforts to reform the Catholic Church led to major protestant denominations (16th century)</w:t>
      </w:r>
      <w:r>
        <w:br/>
      </w:r>
      <w:r>
        <w:t xml:space="preserve">    (b) 18th century period that further advanced the use of reason in Western civilization</w:t>
      </w:r>
      <w:r>
        <w:br/>
      </w:r>
      <w:r>
        <w:t xml:space="preserve">    (c) a period of European history known for a revival of intellectual and artistic achievement (14th through mid-17th centuries)</w:t>
      </w:r>
    </w:p>
    <w:p>
      <w:pPr>
        <w:pStyle w:val="Compact"/>
        <w:numPr>
          <w:ilvl w:val="0"/>
          <w:numId w:val="1001"/>
        </w:numPr>
      </w:pPr>
      <w:r>
        <w:rPr>
          <w:b/>
          <w:bCs/>
        </w:rPr>
        <w:t xml:space="preserve">people in his time were deeply fascinated by machines and the workings of clocks, which appeared to have the ability to function of their</w:t>
      </w:r>
      <w:r>
        <w:rPr>
          <w:b/>
          <w:bCs/>
        </w:rPr>
        <w:t xml:space="preserve"> </w:t>
      </w:r>
      <w:r>
        <w:rPr>
          <w:b/>
          <w:bCs/>
          <w:u w:val="single"/>
        </w:rPr>
        <w:t xml:space="preserve">own accord</w:t>
      </w:r>
      <w:r>
        <w:rPr>
          <w:b/>
          <w:bCs/>
        </w:rPr>
        <w:t xml:space="preserve">.</w:t>
      </w:r>
      <w:r>
        <w:br/>
      </w:r>
      <w:r>
        <w:t xml:space="preserve">    (a) tropical viral disease transmitted by a mosquito</w:t>
      </w:r>
      <w:r>
        <w:br/>
      </w:r>
      <w:r>
        <w:t xml:space="preserve">    (b) own mind (voluntarily without anyone making it do so)</w:t>
      </w:r>
      <w:r>
        <w:br/>
      </w:r>
      <w:r>
        <w:t xml:space="preserve">    (c) the achievement of 3 positive feats in a sport</w:t>
      </w:r>
    </w:p>
    <w:p>
      <w:pPr>
        <w:pStyle w:val="Compact"/>
        <w:numPr>
          <w:ilvl w:val="0"/>
          <w:numId w:val="1001"/>
        </w:numPr>
      </w:pPr>
      <w:r>
        <w:rPr>
          <w:b/>
          <w:bCs/>
        </w:rPr>
        <w:t xml:space="preserve">Only then will you be acting in</w:t>
      </w:r>
      <w:r>
        <w:rPr>
          <w:b/>
          <w:bCs/>
        </w:rPr>
        <w:t xml:space="preserve"> </w:t>
      </w:r>
      <w:r>
        <w:rPr>
          <w:b/>
          <w:bCs/>
          <w:u w:val="single"/>
        </w:rPr>
        <w:t xml:space="preserve">accordance</w:t>
      </w:r>
      <w:r>
        <w:rPr>
          <w:b/>
          <w:bCs/>
        </w:rPr>
        <w:t xml:space="preserve"> </w:t>
      </w:r>
      <w:r>
        <w:rPr>
          <w:b/>
          <w:bCs/>
        </w:rPr>
        <w:t xml:space="preserve">with the moral law within you.</w:t>
      </w:r>
      <w:r>
        <w:br/>
      </w:r>
      <w:r>
        <w:t xml:space="preserve">    (a) the quality of being continuous</w:t>
      </w:r>
      <w:r>
        <w:br/>
      </w:r>
      <w:r>
        <w:t xml:space="preserve">    (b) keeping with</w:t>
      </w:r>
      <w:r>
        <w:br/>
      </w:r>
      <w:r>
        <w:t xml:space="preserve">    (c) doubt (that something is true)</w:t>
      </w:r>
    </w:p>
    <w:p>
      <w:pPr>
        <w:pStyle w:val="Compact"/>
        <w:numPr>
          <w:ilvl w:val="0"/>
          <w:numId w:val="1001"/>
        </w:numPr>
      </w:pPr>
      <w:r>
        <w:rPr>
          <w:b/>
          <w:bCs/>
        </w:rPr>
        <w:t xml:space="preserve">I am scared that nothing is real. That's called</w:t>
      </w:r>
      <w:r>
        <w:rPr>
          <w:b/>
          <w:bCs/>
        </w:rPr>
        <w:t xml:space="preserve"> </w:t>
      </w:r>
      <w:r>
        <w:rPr>
          <w:b/>
          <w:bCs/>
          <w:u w:val="single"/>
        </w:rPr>
        <w:t xml:space="preserve">existential</w:t>
      </w:r>
      <w:r>
        <w:rPr>
          <w:b/>
          <w:bCs/>
        </w:rPr>
        <w:t xml:space="preserve"> </w:t>
      </w:r>
      <w:r>
        <w:rPr>
          <w:b/>
          <w:bCs/>
        </w:rPr>
        <w:t xml:space="preserve">angst, or dread, and is as a rule only a stage on the way to new consciousness.</w:t>
      </w:r>
      <w:r>
        <w:br/>
      </w:r>
      <w:r>
        <w:t xml:space="preserve">    (a) relating to existence and what is important</w:t>
      </w:r>
      <w:r>
        <w:br/>
      </w:r>
      <w:r>
        <w:t xml:space="preserve">    (b) of an organism in the early stages of development prior to birth, hatching, or sprouting  OR  of anything in an early stage of development</w:t>
      </w:r>
      <w:r>
        <w:br/>
      </w:r>
      <w:r>
        <w:t xml:space="preserve">    (c) (adjective) of low quality, or of lower quality or rank than something else  OR  (more rarely as a noun) a person of lower rank or status</w:t>
      </w:r>
    </w:p>
    <w:p>
      <w:pPr>
        <w:pStyle w:val="Compact"/>
        <w:numPr>
          <w:ilvl w:val="0"/>
          <w:numId w:val="1001"/>
        </w:numPr>
      </w:pPr>
      <w:r>
        <w:rPr>
          <w:b/>
          <w:bCs/>
        </w:rPr>
        <w:t xml:space="preserve">Buddha answered by likening the monk to a man who gets pierced by a poisoned arrow. The wounded man would have no theoretical interest in what the arrow was made of, what kind of poison it was dipped in, or which direction it came from.</w:t>
      </w:r>
      <w:r>
        <w:br/>
      </w:r>
      <w:r>
        <w:rPr>
          <w:b/>
          <w:bCs/>
        </w:rPr>
        <w:t xml:space="preserve">He would most likely want somebody to pull it out and treat the wound. ... That would be</w:t>
      </w:r>
      <w:r>
        <w:rPr>
          <w:b/>
          <w:bCs/>
        </w:rPr>
        <w:t xml:space="preserve"> </w:t>
      </w:r>
      <w:r>
        <w:rPr>
          <w:b/>
          <w:bCs/>
          <w:u w:val="single"/>
        </w:rPr>
        <w:t xml:space="preserve">existentially</w:t>
      </w:r>
      <w:r>
        <w:rPr>
          <w:b/>
          <w:bCs/>
        </w:rPr>
        <w:t xml:space="preserve"> </w:t>
      </w:r>
      <w:r>
        <w:rPr>
          <w:b/>
          <w:bCs/>
        </w:rPr>
        <w:t xml:space="preserve">important to him.</w:t>
      </w:r>
      <w:r>
        <w:br/>
      </w:r>
      <w:r>
        <w:t xml:space="preserve">    (a) characterized by threatening existence</w:t>
      </w:r>
      <w:r>
        <w:br/>
      </w:r>
      <w:r>
        <w:t xml:space="preserve">    (b) with sympathy for another's suffering</w:t>
      </w:r>
      <w:r>
        <w:br/>
      </w:r>
      <w:r>
        <w:t xml:space="preserve">    (c) immediately (happening with no delay)</w:t>
      </w:r>
    </w:p>
    <w:p>
      <w:pPr>
        <w:pStyle w:val="Compact"/>
        <w:numPr>
          <w:ilvl w:val="0"/>
          <w:numId w:val="1001"/>
        </w:numPr>
      </w:pPr>
      <w:r>
        <w:rPr>
          <w:b/>
          <w:bCs/>
        </w:rPr>
        <w:t xml:space="preserve">You could, for example, say that Descartes's rationalism was a</w:t>
      </w:r>
      <w:r>
        <w:rPr>
          <w:b/>
          <w:bCs/>
        </w:rPr>
        <w:t xml:space="preserve"> </w:t>
      </w:r>
      <w:r>
        <w:rPr>
          <w:b/>
          <w:bCs/>
          <w:u w:val="single"/>
        </w:rPr>
        <w:t xml:space="preserve">thesis</w:t>
      </w:r>
      <w:r>
        <w:rPr>
          <w:b/>
          <w:bCs/>
        </w:rPr>
        <w:t xml:space="preserve">—which was contradicted by Hume's empirical antithesis.</w:t>
      </w:r>
      <w:r>
        <w:br/>
      </w:r>
      <w:r>
        <w:t xml:space="preserve">    (a) the state or degree of being able to be taken on as one's own</w:t>
      </w:r>
      <w:r>
        <w:br/>
      </w:r>
      <w:r>
        <w:t xml:space="preserve">    (b) not trustworthy with secrets, and/or conspicuous or obtrusive</w:t>
      </w:r>
      <w:r>
        <w:br/>
      </w:r>
      <w:r>
        <w:t xml:space="preserve">    (c) an unproved statement put forward as a premise for discussion</w:t>
      </w:r>
    </w:p>
    <w:p>
      <w:pPr>
        <w:pStyle w:val="Compact"/>
        <w:numPr>
          <w:ilvl w:val="0"/>
          <w:numId w:val="1001"/>
        </w:numPr>
      </w:pPr>
      <w:r>
        <w:rPr>
          <w:b/>
          <w:bCs/>
        </w:rPr>
        <w:t xml:space="preserve">About the same time, Marx had written a doctoral</w:t>
      </w:r>
      <w:r>
        <w:rPr>
          <w:b/>
          <w:bCs/>
        </w:rPr>
        <w:t xml:space="preserve"> </w:t>
      </w:r>
      <w:r>
        <w:rPr>
          <w:b/>
          <w:bCs/>
          <w:u w:val="single"/>
        </w:rPr>
        <w:t xml:space="preserve">thesis</w:t>
      </w:r>
      <w:r>
        <w:rPr>
          <w:b/>
          <w:bCs/>
        </w:rPr>
        <w:t xml:space="preserve"> </w:t>
      </w:r>
      <w:r>
        <w:rPr>
          <w:b/>
          <w:bCs/>
        </w:rPr>
        <w:t xml:space="preserve">on Democritus and Epicurus—in other words, on the materialism of antiquity.</w:t>
      </w:r>
      <w:r>
        <w:br/>
      </w:r>
      <w:r>
        <w:t xml:space="preserve">    (a) an agent that works against a bacterial infection that is typically contracted through a puncture wound with a dirty object</w:t>
      </w:r>
      <w:r>
        <w:br/>
      </w:r>
      <w:r>
        <w:t xml:space="preserve">    (b) main character of Mark Twain's classic novel about Huck and Jim's journey down the Mississippi River to find freedom (1884)</w:t>
      </w:r>
      <w:r>
        <w:br/>
      </w:r>
      <w:r>
        <w:t xml:space="preserve">    (c) research paper</w:t>
      </w:r>
    </w:p>
    <w:p>
      <w:pPr>
        <w:pStyle w:val="Compact"/>
        <w:numPr>
          <w:ilvl w:val="0"/>
          <w:numId w:val="1001"/>
        </w:numPr>
      </w:pPr>
      <w:r>
        <w:rPr>
          <w:b/>
          <w:bCs/>
        </w:rPr>
        <w:t xml:space="preserve">You're the</w:t>
      </w:r>
      <w:r>
        <w:rPr>
          <w:b/>
          <w:bCs/>
        </w:rPr>
        <w:t xml:space="preserve"> </w:t>
      </w:r>
      <w:r>
        <w:rPr>
          <w:b/>
          <w:bCs/>
          <w:u w:val="single"/>
        </w:rPr>
        <w:t xml:space="preserve">interpreter</w:t>
      </w:r>
      <w:r>
        <w:rPr>
          <w:b/>
          <w:bCs/>
        </w:rPr>
        <w:t xml:space="preserve">.</w:t>
      </w:r>
      <w:r>
        <w:br/>
      </w:r>
      <w:r>
        <w:t xml:space="preserve">    (a) someone who translates language</w:t>
      </w:r>
      <w:r>
        <w:br/>
      </w:r>
      <w:r>
        <w:t xml:space="preserve">    (b) people who criticize or condemn</w:t>
      </w:r>
      <w:r>
        <w:br/>
      </w:r>
      <w:r>
        <w:t xml:space="preserve">    (c) someone who extensively damages</w:t>
      </w:r>
    </w:p>
    <w:p>
      <w:pPr>
        <w:pStyle w:val="Compact"/>
        <w:numPr>
          <w:ilvl w:val="0"/>
          <w:numId w:val="1001"/>
        </w:numPr>
      </w:pPr>
      <w:r>
        <w:rPr>
          <w:b/>
          <w:bCs/>
        </w:rPr>
        <w:t xml:space="preserve">In order to</w:t>
      </w:r>
      <w:r>
        <w:rPr>
          <w:b/>
          <w:bCs/>
        </w:rPr>
        <w:t xml:space="preserve"> </w:t>
      </w:r>
      <w:r>
        <w:rPr>
          <w:b/>
          <w:bCs/>
          <w:u w:val="single"/>
        </w:rPr>
        <w:t xml:space="preserve">interpret</w:t>
      </w:r>
      <w:r>
        <w:rPr>
          <w:b/>
          <w:bCs/>
        </w:rPr>
        <w:t xml:space="preserve"> </w:t>
      </w:r>
      <w:r>
        <w:rPr>
          <w:b/>
          <w:bCs/>
        </w:rPr>
        <w:t xml:space="preserve">his patients' dreams, Freud often had to work his way through a dense language of symbols—rather in the way we interpret a picture or a literary text.</w:t>
      </w:r>
      <w:r>
        <w:br/>
      </w:r>
      <w:r>
        <w:t xml:space="preserve">    (a) become less drunk (or get completely past drunkenness)</w:t>
      </w:r>
      <w:r>
        <w:br/>
      </w:r>
      <w:r>
        <w:t xml:space="preserve">    (b) excessively examine in an attempt to better understand</w:t>
      </w:r>
      <w:r>
        <w:br/>
      </w:r>
      <w:r>
        <w:t xml:space="preserve">    (c) understand the meaning of</w:t>
      </w:r>
    </w:p>
    <w:p>
      <w:pPr>
        <w:pStyle w:val="Compact"/>
        <w:numPr>
          <w:ilvl w:val="0"/>
          <w:numId w:val="1001"/>
        </w:numPr>
      </w:pPr>
      <w:r>
        <w:rPr>
          <w:b/>
          <w:bCs/>
        </w:rPr>
        <w:t xml:space="preserve">But as I mentioned, from the 1920s, Freud's</w:t>
      </w:r>
      <w:r>
        <w:rPr>
          <w:b/>
          <w:bCs/>
        </w:rPr>
        <w:t xml:space="preserve"> </w:t>
      </w:r>
      <w:r>
        <w:rPr>
          <w:b/>
          <w:bCs/>
          <w:u w:val="single"/>
        </w:rPr>
        <w:t xml:space="preserve">psychoanalysis</w:t>
      </w:r>
      <w:r>
        <w:rPr>
          <w:b/>
          <w:bCs/>
        </w:rPr>
        <w:t xml:space="preserve"> </w:t>
      </w:r>
      <w:r>
        <w:rPr>
          <w:b/>
          <w:bCs/>
        </w:rPr>
        <w:t xml:space="preserve">had a more direct influence on art and literature.</w:t>
      </w:r>
      <w:r>
        <w:br/>
      </w:r>
      <w:r>
        <w:t xml:space="preserve">    (a) people who are good at or spend much time studying, thinking, and reasoning</w:t>
      </w:r>
      <w:r>
        <w:br/>
      </w:r>
      <w:r>
        <w:t xml:space="preserve">    (b) to whatever degree (regardless of how much; or whatever unspecified amount)</w:t>
      </w:r>
      <w:r>
        <w:br/>
      </w:r>
      <w:r>
        <w:t xml:space="preserve">    (c) theory of psychiatric treatment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2026-05-20T02:33:12Z</dcterms:created>
  <dcterms:modified xsi:type="dcterms:W3CDTF">2026-05-20T02:33:12Z</dcterms:modified>
</cp:coreProperties>
</file>

<file path=docProps/custom.xml><?xml version="1.0" encoding="utf-8"?>
<Properties xmlns="http://schemas.openxmlformats.org/officeDocument/2006/custom-properties" xmlns:vt="http://schemas.openxmlformats.org/officeDocument/2006/docPropsVTypes"/>
</file>