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8de0c285219acc016b25fb05c91050e3498d7bc"/>
    <w:p>
      <w:pPr>
        <w:pStyle w:val="Heading1"/>
      </w:pPr>
      <w:r>
        <w:rPr>
          <w:b/>
          <w:bCs/>
        </w:rPr>
        <w:t xml:space="preserve">One Writer's Beginnings</w:t>
      </w:r>
      <w:r>
        <w:br/>
      </w:r>
      <w:r>
        <w:rPr>
          <w:i/>
          <w:iCs/>
        </w:rPr>
        <w:t xml:space="preserve">Eudora Welty</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 of course, as soon as the boys</w:t>
      </w:r>
      <w:r>
        <w:rPr>
          <w:b/>
          <w:bCs/>
        </w:rPr>
        <w:t xml:space="preserve"> </w:t>
      </w:r>
      <w:r>
        <w:rPr>
          <w:b/>
          <w:bCs/>
          <w:u w:val="single"/>
        </w:rPr>
        <w:t xml:space="preserve">attained</w:t>
      </w:r>
      <w:r>
        <w:rPr>
          <w:b/>
          <w:bCs/>
        </w:rPr>
        <w:t xml:space="preserve"> </w:t>
      </w:r>
      <w:r>
        <w:rPr>
          <w:b/>
          <w:bCs/>
        </w:rPr>
        <w:t xml:space="preserve">anywhere near the right age, there was an electric train, the engine with its pea-sized working headlight, its line of cars, tracks equipped with switches, semaphores, its station, its bridges, and its tunnel, which blocked off all other traffic in the upstairs hall.</w:t>
      </w:r>
      <w:r>
        <w:br/>
      </w:r>
      <w:r>
        <w:t xml:space="preserve">    (a) tension from opposing ideas or feelings</w:t>
      </w:r>
      <w:r>
        <w:br/>
      </w:r>
      <w:r>
        <w:t xml:space="preserve">    (b) gained or reached something with effort</w:t>
      </w:r>
      <w:r>
        <w:br/>
      </w:r>
      <w:r>
        <w:t xml:space="preserve">    (c) examined in detail to better understand</w:t>
      </w:r>
    </w:p>
    <w:p>
      <w:pPr>
        <w:pStyle w:val="Compact"/>
        <w:numPr>
          <w:ilvl w:val="0"/>
          <w:numId w:val="1001"/>
        </w:numPr>
      </w:pPr>
      <w:r>
        <w:rPr>
          <w:b/>
          <w:bCs/>
        </w:rPr>
        <w:t xml:space="preserve">I read straight through his other love-from-afar: the Victrola Book of the</w:t>
      </w:r>
      <w:r>
        <w:rPr>
          <w:b/>
          <w:bCs/>
        </w:rPr>
        <w:t xml:space="preserve"> </w:t>
      </w:r>
      <w:r>
        <w:rPr>
          <w:b/>
          <w:bCs/>
          <w:u w:val="single"/>
        </w:rPr>
        <w:t xml:space="preserve">Opera</w:t>
      </w:r>
      <w:r>
        <w:rPr>
          <w:b/>
          <w:bCs/>
        </w:rPr>
        <w:t xml:space="preserve">, with opera after opera in synopsis, with portraits in costume of Melba, Caruso, Galli-Curci, and Geraldine Farrar, some of whose voices we could listen to on our Red Seal records.</w:t>
      </w:r>
      <w:r>
        <w:br/>
      </w:r>
      <w:r>
        <w:t xml:space="preserve">    (a) a musical play with orchestra in which most of the dialogue is sung (or the art form that consists of such musicals; or describing something as related to that art form)</w:t>
      </w:r>
      <w:r>
        <w:br/>
      </w:r>
      <w:r>
        <w:t xml:space="preserve">    (b) the act of forcing into an undesired activity or situation -- such as legally sentencing someone to punishment  OR  the act of finding guilty -- especially in court</w:t>
      </w:r>
      <w:r>
        <w:br/>
      </w:r>
      <w:r>
        <w:t xml:space="preserve">    (c) a person with or something related to an eating disorder in which overeating is followed by guilt and unhealthy attempts at correction -- especially self-induced vomiting</w:t>
      </w:r>
    </w:p>
    <w:p>
      <w:pPr>
        <w:pStyle w:val="Compact"/>
        <w:numPr>
          <w:ilvl w:val="0"/>
          <w:numId w:val="1001"/>
        </w:numPr>
      </w:pPr>
      <w:r>
        <w:rPr>
          <w:b/>
          <w:bCs/>
        </w:rPr>
        <w:t xml:space="preserve">Here are the rich boy and the poor boy and Mr. Barlow, their teacher and interlocutor, in long discourses alternating with dramatic scenes—danger and rescue allotted to the rich and the poor</w:t>
      </w:r>
      <w:r>
        <w:rPr>
          <w:b/>
          <w:bCs/>
        </w:rPr>
        <w:t xml:space="preserve"> </w:t>
      </w:r>
      <w:r>
        <w:rPr>
          <w:b/>
          <w:bCs/>
          <w:u w:val="single"/>
        </w:rPr>
        <w:t xml:space="preserve">respectively</w:t>
      </w:r>
      <w:r>
        <w:rPr>
          <w:b/>
          <w:bCs/>
        </w:rPr>
        <w:t xml:space="preserve">.</w:t>
      </w:r>
      <w:r>
        <w:br/>
      </w:r>
      <w:r>
        <w:t xml:space="preserve">    (a) in the manner of an investigation</w:t>
      </w:r>
      <w:r>
        <w:br/>
      </w:r>
      <w:r>
        <w:t xml:space="preserve">    (b) in a manner that arouses fondness</w:t>
      </w:r>
      <w:r>
        <w:br/>
      </w:r>
      <w:r>
        <w:t xml:space="preserve">    (c) separately in the specified order</w:t>
      </w:r>
    </w:p>
    <w:p>
      <w:pPr>
        <w:pStyle w:val="Compact"/>
        <w:numPr>
          <w:ilvl w:val="0"/>
          <w:numId w:val="1001"/>
        </w:numPr>
      </w:pPr>
      <w:r>
        <w:rPr>
          <w:b/>
          <w:bCs/>
        </w:rPr>
        <w:t xml:space="preserve">I had the feeling even in my</w:t>
      </w:r>
      <w:r>
        <w:rPr>
          <w:b/>
          <w:bCs/>
        </w:rPr>
        <w:t xml:space="preserve"> </w:t>
      </w:r>
      <w:r>
        <w:rPr>
          <w:b/>
          <w:bCs/>
          <w:u w:val="single"/>
        </w:rPr>
        <w:t xml:space="preserve">heedless</w:t>
      </w:r>
      <w:r>
        <w:rPr>
          <w:b/>
          <w:bCs/>
        </w:rPr>
        <w:t xml:space="preserve"> </w:t>
      </w:r>
      <w:r>
        <w:rPr>
          <w:b/>
          <w:bCs/>
        </w:rPr>
        <w:t xml:space="preserve">childhood that this was the only book my father as a little boy had had of his own.</w:t>
      </w:r>
      <w:r>
        <w:br/>
      </w:r>
      <w:r>
        <w:t xml:space="preserve">    (a) ignorant or ignoring; or not following advice</w:t>
      </w:r>
      <w:r>
        <w:br/>
      </w:r>
      <w:r>
        <w:t xml:space="preserve">    (b) capable of thought, self-reflection, and will</w:t>
      </w:r>
      <w:r>
        <w:br/>
      </w:r>
      <w:r>
        <w:t xml:space="preserve">    (c) the characteristic of demonstrating something</w:t>
      </w:r>
    </w:p>
    <w:p>
      <w:pPr>
        <w:pStyle w:val="Compact"/>
        <w:numPr>
          <w:ilvl w:val="0"/>
          <w:numId w:val="1001"/>
        </w:numPr>
      </w:pPr>
      <w:r>
        <w:rPr>
          <w:b/>
          <w:bCs/>
        </w:rPr>
        <w:t xml:space="preserve">An</w:t>
      </w:r>
      <w:r>
        <w:rPr>
          <w:b/>
          <w:bCs/>
        </w:rPr>
        <w:t xml:space="preserve"> </w:t>
      </w:r>
      <w:r>
        <w:rPr>
          <w:b/>
          <w:bCs/>
          <w:u w:val="single"/>
        </w:rPr>
        <w:t xml:space="preserve">opulence</w:t>
      </w:r>
      <w:r>
        <w:rPr>
          <w:b/>
          <w:bCs/>
        </w:rPr>
        <w:t xml:space="preserve"> </w:t>
      </w:r>
      <w:r>
        <w:rPr>
          <w:b/>
          <w:bCs/>
        </w:rPr>
        <w:t xml:space="preserve">of story books covered my bed; it was the "Land of Counterpane."</w:t>
      </w:r>
      <w:r>
        <w:br/>
      </w:r>
      <w:r>
        <w:t xml:space="preserve">    (a) not thinking carefully</w:t>
      </w:r>
      <w:r>
        <w:br/>
      </w:r>
      <w:r>
        <w:t xml:space="preserve">    (b) magnificence or luxury</w:t>
      </w:r>
      <w:r>
        <w:br/>
      </w:r>
      <w:r>
        <w:t xml:space="preserve">    (c) lowers moral standards</w:t>
      </w:r>
    </w:p>
    <w:p>
      <w:pPr>
        <w:pStyle w:val="Compact"/>
        <w:numPr>
          <w:ilvl w:val="0"/>
          <w:numId w:val="1001"/>
        </w:numPr>
      </w:pPr>
      <w:r>
        <w:rPr>
          <w:b/>
          <w:bCs/>
        </w:rPr>
        <w:t xml:space="preserve">She also proposed a spelling match between the fourth grade at Davis School and the Mississippi</w:t>
      </w:r>
      <w:r>
        <w:rPr>
          <w:b/>
          <w:bCs/>
        </w:rPr>
        <w:t xml:space="preserve"> </w:t>
      </w:r>
      <w:r>
        <w:rPr>
          <w:b/>
          <w:bCs/>
          <w:u w:val="single"/>
        </w:rPr>
        <w:t xml:space="preserve">Legislature</w:t>
      </w:r>
      <w:r>
        <w:rPr>
          <w:b/>
          <w:bCs/>
        </w:rPr>
        <w:t xml:space="preserve">, who went through with it; and that told the Legislature.</w:t>
      </w:r>
      <w:r>
        <w:br/>
      </w:r>
      <w:r>
        <w:t xml:space="preserve">    (a) something that serves as evidence -- especially a statement at a trial or hearing</w:t>
      </w:r>
      <w:r>
        <w:br/>
      </w:r>
      <w:r>
        <w:t xml:space="preserve">    (b) an atom that has acquired an electrical charge by the loss or gain of an electron</w:t>
      </w:r>
      <w:r>
        <w:br/>
      </w:r>
      <w:r>
        <w:t xml:space="preserve">    (c) a group, made up of government representatives, that has the power to create laws</w:t>
      </w:r>
    </w:p>
    <w:p>
      <w:pPr>
        <w:pStyle w:val="Compact"/>
        <w:numPr>
          <w:ilvl w:val="0"/>
          <w:numId w:val="1001"/>
        </w:numPr>
      </w:pPr>
      <w:r>
        <w:rPr>
          <w:b/>
          <w:bCs/>
          <w:u w:val="single"/>
        </w:rPr>
        <w:t xml:space="preserve">EVANGELISTS</w:t>
      </w:r>
      <w:r>
        <w:rPr>
          <w:b/>
          <w:bCs/>
        </w:rPr>
        <w:t xml:space="preserve"> </w:t>
      </w:r>
      <w:r>
        <w:rPr>
          <w:b/>
          <w:bCs/>
        </w:rPr>
        <w:t xml:space="preserve">visited Jackson then; along with the Red-path Chautauqua and political speakings, they seemed to be part of August.</w:t>
      </w:r>
      <w:r>
        <w:br/>
      </w:r>
      <w:r>
        <w:t xml:space="preserve">    (a) people with an eating disorder in which overeating is followed by guilt and unhealthy attempts at correction -- especially self-induced vomiting</w:t>
      </w:r>
      <w:r>
        <w:br/>
      </w:r>
      <w:r>
        <w:t xml:space="preserve">    (b) someone who actively tries to persuade others to accept a belief or cause, especially a Christian preacher who urges people to become Christians</w:t>
      </w:r>
      <w:r>
        <w:br/>
      </w:r>
      <w:r>
        <w:t xml:space="preserve">    (c) members of a 20th century movement of artists and writers who used impossible or unlikely images to represent unconscious thoughts and dreams</w:t>
      </w:r>
    </w:p>
    <w:p>
      <w:pPr>
        <w:pStyle w:val="Compact"/>
        <w:numPr>
          <w:ilvl w:val="0"/>
          <w:numId w:val="1001"/>
        </w:numPr>
      </w:pPr>
      <w:r>
        <w:rPr>
          <w:b/>
          <w:bCs/>
        </w:rPr>
        <w:t xml:space="preserve">Our road always became her</w:t>
      </w:r>
      <w:r>
        <w:rPr>
          <w:b/>
          <w:bCs/>
        </w:rPr>
        <w:t xml:space="preserve"> </w:t>
      </w:r>
      <w:r>
        <w:rPr>
          <w:b/>
          <w:bCs/>
          <w:u w:val="single"/>
        </w:rPr>
        <w:t xml:space="preserve">adversary</w:t>
      </w:r>
      <w:r>
        <w:rPr>
          <w:b/>
          <w:bCs/>
        </w:rPr>
        <w:t xml:space="preserve">.</w:t>
      </w:r>
      <w:r>
        <w:br/>
      </w:r>
      <w:r>
        <w:t xml:space="preserve">    (a) disorder</w:t>
      </w:r>
      <w:r>
        <w:br/>
      </w:r>
      <w:r>
        <w:t xml:space="preserve">    (b) reporter</w:t>
      </w:r>
      <w:r>
        <w:br/>
      </w:r>
      <w:r>
        <w:t xml:space="preserve">    (c) opponent</w:t>
      </w:r>
    </w:p>
    <w:p>
      <w:pPr>
        <w:pStyle w:val="Compact"/>
        <w:numPr>
          <w:ilvl w:val="0"/>
          <w:numId w:val="1001"/>
        </w:numPr>
      </w:pPr>
      <w:r>
        <w:rPr>
          <w:b/>
          <w:bCs/>
        </w:rPr>
        <w:t xml:space="preserve">You're a good deal of a</w:t>
      </w:r>
      <w:r>
        <w:rPr>
          <w:b/>
          <w:bCs/>
        </w:rPr>
        <w:t xml:space="preserve"> </w:t>
      </w:r>
      <w:r>
        <w:rPr>
          <w:b/>
          <w:bCs/>
          <w:u w:val="single"/>
        </w:rPr>
        <w:t xml:space="preserve">pessimist</w:t>
      </w:r>
      <w:r>
        <w:rPr>
          <w:b/>
          <w:bCs/>
        </w:rPr>
        <w:t xml:space="preserve">, sweetheart.</w:t>
      </w:r>
      <w:r>
        <w:br/>
      </w:r>
      <w:r>
        <w:t xml:space="preserve">    (a) someone who joins with others in a public protest or display of support</w:t>
      </w:r>
      <w:r>
        <w:br/>
      </w:r>
      <w:r>
        <w:t xml:space="preserve">    (b) someone who expects the worst; or who focuses on the bad part of things</w:t>
      </w:r>
      <w:r>
        <w:br/>
      </w:r>
      <w:r>
        <w:t xml:space="preserve">    (c) someone or something that combines components to create a complex whole</w:t>
      </w:r>
    </w:p>
    <w:p>
      <w:pPr>
        <w:pStyle w:val="Compact"/>
        <w:numPr>
          <w:ilvl w:val="0"/>
          <w:numId w:val="1001"/>
        </w:numPr>
      </w:pPr>
      <w:r>
        <w:rPr>
          <w:b/>
          <w:bCs/>
        </w:rPr>
        <w:t xml:space="preserve">Such were my mother's</w:t>
      </w:r>
      <w:r>
        <w:rPr>
          <w:b/>
          <w:bCs/>
        </w:rPr>
        <w:t xml:space="preserve"> </w:t>
      </w:r>
      <w:r>
        <w:rPr>
          <w:b/>
          <w:bCs/>
          <w:u w:val="single"/>
        </w:rPr>
        <w:t xml:space="preserve">component</w:t>
      </w:r>
      <w:r>
        <w:rPr>
          <w:b/>
          <w:bCs/>
        </w:rPr>
        <w:t xml:space="preserve"> </w:t>
      </w:r>
      <w:r>
        <w:rPr>
          <w:b/>
          <w:bCs/>
        </w:rPr>
        <w:t xml:space="preserve">parts.</w:t>
      </w:r>
      <w:r>
        <w:br/>
      </w:r>
      <w:r>
        <w:t xml:space="preserve">    (a) a hole or dropoff so deep the bottom cannot be seen -- often used figuratively to imply a frightening bottomless pit</w:t>
      </w:r>
      <w:r>
        <w:br/>
      </w:r>
      <w:r>
        <w:t xml:space="preserve">    (b) of the American Indian civilization of Yucatan and Belize and Guatemala that reached its peak between AD 300 and 900</w:t>
      </w:r>
      <w:r>
        <w:br/>
      </w:r>
      <w:r>
        <w:t xml:space="preserve">    (c) a self-contained part of something that when combined with other parts makes something that is larger or more complex</w:t>
      </w:r>
    </w:p>
    <w:p>
      <w:pPr>
        <w:pStyle w:val="Compact"/>
        <w:numPr>
          <w:ilvl w:val="0"/>
          <w:numId w:val="1001"/>
        </w:numPr>
      </w:pPr>
      <w:r>
        <w:rPr>
          <w:b/>
          <w:bCs/>
        </w:rPr>
        <w:t xml:space="preserve">And in the parlor where the blinds were drawn, the smell of being unvisited would</w:t>
      </w:r>
      <w:r>
        <w:rPr>
          <w:b/>
          <w:bCs/>
        </w:rPr>
        <w:t xml:space="preserve"> </w:t>
      </w:r>
      <w:r>
        <w:rPr>
          <w:b/>
          <w:bCs/>
          <w:u w:val="single"/>
        </w:rPr>
        <w:t xml:space="preserve">pervade</w:t>
      </w:r>
      <w:r>
        <w:rPr>
          <w:b/>
          <w:bCs/>
        </w:rPr>
        <w:t xml:space="preserve">, pervade, pervade.</w:t>
      </w:r>
      <w:r>
        <w:br/>
      </w:r>
      <w:r>
        <w:t xml:space="preserve">    (a) unwrap</w:t>
      </w:r>
      <w:r>
        <w:br/>
      </w:r>
      <w:r>
        <w:t xml:space="preserve">    (b) spread</w:t>
      </w:r>
      <w:r>
        <w:br/>
      </w:r>
      <w:r>
        <w:t xml:space="preserve">    (c) follow</w:t>
      </w:r>
    </w:p>
    <w:p>
      <w:pPr>
        <w:pStyle w:val="Compact"/>
        <w:numPr>
          <w:ilvl w:val="0"/>
          <w:numId w:val="1001"/>
        </w:numPr>
      </w:pPr>
      <w:r>
        <w:rPr>
          <w:b/>
          <w:bCs/>
        </w:rPr>
        <w:t xml:space="preserve">The events in our lives happen in a sequence in time, butin their significance to ourselves they find their own order, a timetable not necessarily—perhaps not possibly—</w:t>
      </w:r>
      <w:r>
        <w:rPr>
          <w:b/>
          <w:bCs/>
          <w:u w:val="single"/>
        </w:rPr>
        <w:t xml:space="preserve">chronological</w:t>
      </w:r>
      <w:r>
        <w:rPr>
          <w:b/>
          <w:bCs/>
        </w:rPr>
        <w:t xml:space="preserve">.</w:t>
      </w:r>
      <w:r>
        <w:br/>
      </w:r>
      <w:r>
        <w:t xml:space="preserve">    (a) the quality of disagreeing</w:t>
      </w:r>
      <w:r>
        <w:br/>
      </w:r>
      <w:r>
        <w:t xml:space="preserve">    (b) able to meet and talk with</w:t>
      </w:r>
      <w:r>
        <w:br/>
      </w:r>
      <w:r>
        <w:t xml:space="preserve">    (c) arranged according to time</w:t>
      </w:r>
    </w:p>
    <w:p>
      <w:pPr>
        <w:pStyle w:val="Compact"/>
        <w:numPr>
          <w:ilvl w:val="0"/>
          <w:numId w:val="1001"/>
        </w:numPr>
      </w:pPr>
      <w:r>
        <w:rPr>
          <w:b/>
          <w:bCs/>
        </w:rPr>
        <w:t xml:space="preserve">Each in our own way, we hungered for all of this: my father and I were in no other respect or situation so</w:t>
      </w:r>
      <w:r>
        <w:rPr>
          <w:b/>
          <w:bCs/>
        </w:rPr>
        <w:t xml:space="preserve"> </w:t>
      </w:r>
      <w:r>
        <w:rPr>
          <w:b/>
          <w:bCs/>
          <w:u w:val="single"/>
        </w:rPr>
        <w:t xml:space="preserve">congenial</w:t>
      </w:r>
      <w:r>
        <w:rPr>
          <w:b/>
          <w:bCs/>
        </w:rPr>
        <w:t xml:space="preserve">.</w:t>
      </w:r>
      <w:r>
        <w:br/>
      </w:r>
      <w:r>
        <w:t xml:space="preserve">    (a) agreeable or compatible</w:t>
      </w:r>
      <w:r>
        <w:br/>
      </w:r>
      <w:r>
        <w:t xml:space="preserve">    (b) not sensible or careful</w:t>
      </w:r>
      <w:r>
        <w:br/>
      </w:r>
      <w:r>
        <w:t xml:space="preserve">    (c) unable to get closer to</w:t>
      </w:r>
    </w:p>
    <w:p>
      <w:pPr>
        <w:pStyle w:val="Compact"/>
        <w:numPr>
          <w:ilvl w:val="0"/>
          <w:numId w:val="1001"/>
        </w:numPr>
      </w:pPr>
      <w:r>
        <w:rPr>
          <w:b/>
          <w:bCs/>
        </w:rPr>
        <w:t xml:space="preserve">WRITING a story or a novel is one way of discovering</w:t>
      </w:r>
      <w:r>
        <w:rPr>
          <w:b/>
          <w:bCs/>
        </w:rPr>
        <w:t xml:space="preserve"> </w:t>
      </w:r>
      <w:r>
        <w:rPr>
          <w:b/>
          <w:bCs/>
          <w:u w:val="single"/>
        </w:rPr>
        <w:t xml:space="preserve">sequence</w:t>
      </w:r>
      <w:r>
        <w:rPr>
          <w:b/>
          <w:bCs/>
        </w:rPr>
        <w:t xml:space="preserve"> </w:t>
      </w:r>
      <w:r>
        <w:rPr>
          <w:b/>
          <w:bCs/>
        </w:rPr>
        <w:t xml:space="preserve">in experience, of stumbling upon cause and effect in the happenings of a writer's own life.</w:t>
      </w:r>
      <w:r>
        <w:br/>
      </w:r>
      <w:r>
        <w:t xml:space="preserve">    (a) something repeated regularly</w:t>
      </w:r>
      <w:r>
        <w:br/>
      </w:r>
      <w:r>
        <w:t xml:space="preserve">    (b) tell someone about something</w:t>
      </w:r>
      <w:r>
        <w:br/>
      </w:r>
      <w:r>
        <w:t xml:space="preserve">    (c) arranged in a specific order</w:t>
      </w:r>
    </w:p>
    <w:p>
      <w:pPr>
        <w:pStyle w:val="Compact"/>
        <w:numPr>
          <w:ilvl w:val="0"/>
          <w:numId w:val="1001"/>
        </w:numPr>
      </w:pPr>
      <w:r>
        <w:rPr>
          <w:b/>
          <w:bCs/>
        </w:rPr>
        <w:t xml:space="preserve">Like distant</w:t>
      </w:r>
      <w:r>
        <w:rPr>
          <w:b/>
          <w:bCs/>
        </w:rPr>
        <w:t xml:space="preserve"> </w:t>
      </w:r>
      <w:r>
        <w:rPr>
          <w:b/>
          <w:bCs/>
          <w:u w:val="single"/>
        </w:rPr>
        <w:t xml:space="preserve">landmarks</w:t>
      </w:r>
      <w:r>
        <w:rPr>
          <w:b/>
          <w:bCs/>
        </w:rPr>
        <w:t xml:space="preserve"> </w:t>
      </w:r>
      <w:r>
        <w:rPr>
          <w:b/>
          <w:bCs/>
        </w:rPr>
        <w:t xml:space="preserve">you are approaching, cause and effect begin to align themselves, draw closer together.</w:t>
      </w:r>
      <w:r>
        <w:br/>
      </w:r>
      <w:r>
        <w:t xml:space="preserve">    (a) an important event or achievement</w:t>
      </w:r>
      <w:r>
        <w:br/>
      </w:r>
      <w:r>
        <w:br/>
      </w:r>
      <w:r>
        <w:t xml:space="preserve">or:</w:t>
      </w:r>
      <w:r>
        <w:br/>
      </w:r>
      <w:r>
        <w:br/>
      </w:r>
      <w:r>
        <w:t xml:space="preserve">a well-known feature or structure used for navigation or recognition</w:t>
      </w:r>
      <w:r>
        <w:br/>
      </w:r>
      <w:r>
        <w:t xml:space="preserve">    (b) is deliberately ambiguous or unclear in order to mislead or withhold information; or makes false statements</w:t>
      </w:r>
      <w:r>
        <w:br/>
      </w:r>
      <w:r>
        <w:t xml:space="preserve">    (c) treats something in an educated, intellectual way -- often excluding emotional or practical considerations</w:t>
      </w:r>
    </w:p>
    <w:p>
      <w:pPr>
        <w:pStyle w:val="Compact"/>
        <w:numPr>
          <w:ilvl w:val="0"/>
          <w:numId w:val="1001"/>
        </w:numPr>
      </w:pPr>
      <w:r>
        <w:rPr>
          <w:b/>
          <w:bCs/>
        </w:rPr>
        <w:t xml:space="preserve">It seems to me, writing of my parents now in my seventies, that I see</w:t>
      </w:r>
      <w:r>
        <w:rPr>
          <w:b/>
          <w:bCs/>
        </w:rPr>
        <w:t xml:space="preserve"> </w:t>
      </w:r>
      <w:r>
        <w:rPr>
          <w:b/>
          <w:bCs/>
          <w:u w:val="single"/>
        </w:rPr>
        <w:t xml:space="preserve">continuities</w:t>
      </w:r>
      <w:r>
        <w:rPr>
          <w:b/>
          <w:bCs/>
        </w:rPr>
        <w:t xml:space="preserve"> </w:t>
      </w:r>
      <w:r>
        <w:rPr>
          <w:b/>
          <w:bCs/>
        </w:rPr>
        <w:t xml:space="preserve">in their lives that weren't visible to me when they were living.</w:t>
      </w:r>
      <w:r>
        <w:br/>
      </w:r>
      <w:r>
        <w:t xml:space="preserve">    (a) possibilities</w:t>
      </w:r>
      <w:r>
        <w:br/>
      </w:r>
      <w:r>
        <w:t xml:space="preserve">    (b) consistencies</w:t>
      </w:r>
      <w:r>
        <w:br/>
      </w:r>
      <w:r>
        <w:t xml:space="preserve">    (c) psychiatrists</w:t>
      </w:r>
    </w:p>
    <w:p>
      <w:pPr>
        <w:pStyle w:val="Compact"/>
        <w:numPr>
          <w:ilvl w:val="0"/>
          <w:numId w:val="1001"/>
        </w:numPr>
      </w:pPr>
      <w:r>
        <w:rPr>
          <w:b/>
          <w:bCs/>
        </w:rPr>
        <w:t xml:space="preserve">The doctor made a</w:t>
      </w:r>
      <w:r>
        <w:rPr>
          <w:b/>
          <w:bCs/>
        </w:rPr>
        <w:t xml:space="preserve"> </w:t>
      </w:r>
      <w:r>
        <w:rPr>
          <w:b/>
          <w:bCs/>
          <w:u w:val="single"/>
        </w:rPr>
        <w:t xml:space="preserve">disparaging</w:t>
      </w:r>
      <w:r>
        <w:rPr>
          <w:b/>
          <w:bCs/>
        </w:rPr>
        <w:t xml:space="preserve"> </w:t>
      </w:r>
      <w:r>
        <w:rPr>
          <w:b/>
          <w:bCs/>
        </w:rPr>
        <w:t xml:space="preserve">sound with his lips, the kind a woman knitting makes when she drops a stitch.</w:t>
      </w:r>
      <w:r>
        <w:br/>
      </w:r>
      <w:r>
        <w:t xml:space="preserve">    (a) controlling (how something will turn out)</w:t>
      </w:r>
      <w:r>
        <w:br/>
      </w:r>
      <w:r>
        <w:t xml:space="preserve">    (b) moving into position to work; or starting</w:t>
      </w:r>
      <w:r>
        <w:br/>
      </w:r>
      <w:r>
        <w:t xml:space="preserve">    (c) criticizing or making seem less important</w:t>
      </w:r>
    </w:p>
    <w:p>
      <w:pPr>
        <w:pStyle w:val="Compact"/>
        <w:numPr>
          <w:ilvl w:val="0"/>
          <w:numId w:val="1001"/>
        </w:numPr>
      </w:pPr>
      <w:r>
        <w:rPr>
          <w:b/>
          <w:bCs/>
        </w:rPr>
        <w:t xml:space="preserve">These stories were all related (and the fact was buried in their inceptions) by the strongest ties—identities, kinships, relationships, or affinities already known or remembered or</w:t>
      </w:r>
      <w:r>
        <w:rPr>
          <w:b/>
          <w:bCs/>
        </w:rPr>
        <w:t xml:space="preserve"> </w:t>
      </w:r>
      <w:r>
        <w:rPr>
          <w:b/>
          <w:bCs/>
          <w:u w:val="single"/>
        </w:rPr>
        <w:t xml:space="preserve">foreshadowed</w:t>
      </w:r>
      <w:r>
        <w:rPr>
          <w:b/>
          <w:bCs/>
        </w:rPr>
        <w:t xml:space="preserve">.</w:t>
      </w:r>
      <w:r>
        <w:br/>
      </w:r>
      <w:r>
        <w:t xml:space="preserve">    (a) made possible</w:t>
      </w:r>
      <w:r>
        <w:br/>
      </w:r>
      <w:r>
        <w:t xml:space="preserve">    (b) was a sign of</w:t>
      </w:r>
      <w:r>
        <w:br/>
      </w:r>
      <w:r>
        <w:t xml:space="preserve">    (c) got closer to</w:t>
      </w:r>
    </w:p>
    <w:p>
      <w:pPr>
        <w:pStyle w:val="Compact"/>
        <w:numPr>
          <w:ilvl w:val="0"/>
          <w:numId w:val="1001"/>
        </w:numPr>
      </w:pPr>
      <w:r>
        <w:rPr>
          <w:b/>
          <w:bCs/>
        </w:rPr>
        <w:t xml:space="preserve">But she</w:t>
      </w:r>
      <w:r>
        <w:rPr>
          <w:b/>
          <w:bCs/>
        </w:rPr>
        <w:t xml:space="preserve"> </w:t>
      </w:r>
      <w:r>
        <w:rPr>
          <w:b/>
          <w:bCs/>
          <w:u w:val="single"/>
        </w:rPr>
        <w:t xml:space="preserve">persisted</w:t>
      </w:r>
      <w:r>
        <w:rPr>
          <w:b/>
          <w:bCs/>
        </w:rPr>
        <w:t xml:space="preserve"> </w:t>
      </w:r>
      <w:r>
        <w:rPr>
          <w:b/>
          <w:bCs/>
        </w:rPr>
        <w:t xml:space="preserve">with me, as she persisted in spite of herself with the other characters in the stories.</w:t>
      </w:r>
      <w:r>
        <w:br/>
      </w:r>
      <w:r>
        <w:t xml:space="preserve">    (a) disagreed</w:t>
      </w:r>
      <w:r>
        <w:br/>
      </w:r>
      <w:r>
        <w:t xml:space="preserve">    (b) stuck out</w:t>
      </w:r>
      <w:r>
        <w:br/>
      </w:r>
      <w:r>
        <w:t xml:space="preserve">    (c) continued</w:t>
      </w:r>
    </w:p>
    <w:p>
      <w:pPr>
        <w:pStyle w:val="Compact"/>
        <w:numPr>
          <w:ilvl w:val="0"/>
          <w:numId w:val="1001"/>
        </w:numPr>
      </w:pPr>
      <w:r>
        <w:rPr>
          <w:b/>
          <w:bCs/>
        </w:rPr>
        <w:t xml:space="preserve">Direction itself was made beautiful,</w:t>
      </w:r>
      <w:r>
        <w:rPr>
          <w:b/>
          <w:bCs/>
        </w:rPr>
        <w:t xml:space="preserve"> </w:t>
      </w:r>
      <w:r>
        <w:rPr>
          <w:b/>
          <w:bCs/>
          <w:u w:val="single"/>
        </w:rPr>
        <w:t xml:space="preserve">momentous</w:t>
      </w:r>
      <w:r>
        <w:rPr>
          <w:b/>
          <w:bCs/>
        </w:rPr>
        <w:t xml:space="preserve">.</w:t>
      </w:r>
      <w:r>
        <w:br/>
      </w:r>
      <w:r>
        <w:t xml:space="preserve">    (a) the quality of disagreeing</w:t>
      </w:r>
      <w:r>
        <w:br/>
      </w:r>
      <w:r>
        <w:t xml:space="preserve">    (b) able to meet and talk with</w:t>
      </w:r>
      <w:r>
        <w:br/>
      </w:r>
      <w:r>
        <w:t xml:space="preserve">    (c) of very great significance</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2026-07-31T18:56:25Z</dcterms:created>
  <dcterms:modified xsi:type="dcterms:W3CDTF">2026-07-31T18:56:25Z</dcterms:modified>
</cp:coreProperties>
</file>

<file path=docProps/custom.xml><?xml version="1.0" encoding="utf-8"?>
<Properties xmlns="http://schemas.openxmlformats.org/officeDocument/2006/custom-properties" xmlns:vt="http://schemas.openxmlformats.org/officeDocument/2006/docPropsVTypes"/>
</file>