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036208b0ffcff42c21f5a06a3d29467409c479"/>
    <w:p>
      <w:pPr>
        <w:pStyle w:val="Heading1"/>
      </w:pPr>
      <w:r>
        <w:rPr>
          <w:b/>
          <w:bCs/>
        </w:rPr>
        <w:t xml:space="preserve">Can Science Explain Why We Tell Stories?</w:t>
      </w:r>
      <w:r>
        <w:br/>
      </w:r>
      <w:r>
        <w:rPr>
          <w:i/>
          <w:iCs/>
        </w:rPr>
        <w:t xml:space="preserve">Adam Gopnik</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"So tell us the story," the suits say after a few minutes of</w:t>
      </w:r>
      <w:r>
        <w:rPr>
          <w:b/>
          <w:bCs/>
        </w:rPr>
        <w:t xml:space="preserve"> </w:t>
      </w:r>
      <w:r>
        <w:rPr>
          <w:b/>
          <w:bCs/>
          <w:u w:val="single"/>
        </w:rPr>
        <w:t xml:space="preserve">banter</w:t>
      </w:r>
      <w:r>
        <w:rPr>
          <w:b/>
          <w:bCs/>
        </w:rPr>
        <w:t xml:space="preserve"> </w:t>
      </w:r>
      <w:r>
        <w:rPr>
          <w:b/>
          <w:bCs/>
        </w:rPr>
        <w:t xml:space="preserve">and schmooze, and the writer gulps and jumps in.</w:t>
      </w:r>
      <w:r>
        <w:br/>
      </w:r>
      <w:r>
        <w:t xml:space="preserve">    (a) portray or create in a particular way  OR  interpret, translate, or extract from</w:t>
      </w:r>
      <w:r>
        <w:br/>
      </w:r>
      <w:r>
        <w:t xml:space="preserve">    (b) casual conversation that is clever and amuses; or to engage in such conversation</w:t>
      </w:r>
      <w:r>
        <w:br/>
      </w:r>
      <w:r>
        <w:t xml:space="preserve">    (c) to release from slavery or servitude; or (metaphorically) from social restraints</w:t>
      </w:r>
    </w:p>
    <w:p>
      <w:pPr>
        <w:pStyle w:val="Compact"/>
        <w:numPr>
          <w:ilvl w:val="0"/>
          <w:numId w:val="1001"/>
        </w:numPr>
      </w:pPr>
      <w:r>
        <w:rPr>
          <w:b/>
          <w:bCs/>
        </w:rPr>
        <w:t xml:space="preserve">"Well, uh, it's sort of, like—it's sort of a fish out of water story..."and then as one pale incident succeeds the next, the tycoons</w:t>
      </w:r>
      <w:r>
        <w:rPr>
          <w:b/>
          <w:bCs/>
        </w:rPr>
        <w:t xml:space="preserve"> </w:t>
      </w:r>
      <w:r>
        <w:rPr>
          <w:b/>
          <w:bCs/>
          <w:u w:val="single"/>
        </w:rPr>
        <w:t xml:space="preserve">emit</w:t>
      </w:r>
      <w:r>
        <w:rPr>
          <w:b/>
          <w:bCs/>
        </w:rPr>
        <w:t xml:space="preserve"> </w:t>
      </w:r>
      <w:r>
        <w:rPr>
          <w:b/>
          <w:bCs/>
        </w:rPr>
        <w:t xml:space="preserve">a slow burn of polite disbelief and boredom, ending with a forced smile and a we'll-get-back-to-you.</w:t>
      </w:r>
      <w:r>
        <w:br/>
      </w:r>
      <w:r>
        <w:t xml:space="preserve">    (a) subtract</w:t>
      </w:r>
      <w:r>
        <w:br/>
      </w:r>
      <w:r>
        <w:t xml:space="preserve">    (b) send out</w:t>
      </w:r>
      <w:r>
        <w:br/>
      </w:r>
      <w:r>
        <w:t xml:space="preserve">    (c) disagree</w:t>
      </w:r>
    </w:p>
    <w:p>
      <w:pPr>
        <w:pStyle w:val="Compact"/>
        <w:numPr>
          <w:ilvl w:val="0"/>
          <w:numId w:val="1001"/>
        </w:numPr>
      </w:pPr>
      <w:r>
        <w:rPr>
          <w:b/>
          <w:bCs/>
        </w:rPr>
        <w:t xml:space="preserve">Stories, more even than stars or spectacle, are still the currency of life, or commercial entertainment, and look likely to last longer than the</w:t>
      </w:r>
      <w:r>
        <w:rPr>
          <w:b/>
          <w:bCs/>
        </w:rPr>
        <w:t xml:space="preserve"> </w:t>
      </w:r>
      <w:r>
        <w:rPr>
          <w:b/>
          <w:bCs/>
          <w:u w:val="single"/>
        </w:rPr>
        <w:t xml:space="preserve">euro</w:t>
      </w:r>
      <w:r>
        <w:rPr>
          <w:b/>
          <w:bCs/>
        </w:rPr>
        <w:t xml:space="preserve">.</w:t>
      </w:r>
      <w:r>
        <w:br/>
      </w:r>
      <w:r>
        <w:t xml:space="preserve">    (a) passages food and drink follow between the back of mouths and the stomachs</w:t>
      </w:r>
      <w:r>
        <w:br/>
      </w:r>
      <w:r>
        <w:t xml:space="preserve">    (b) the act of treating or preparing food in a way that keeps it from spoiling</w:t>
      </w:r>
      <w:r>
        <w:br/>
      </w:r>
      <w:r>
        <w:t xml:space="preserve">    (c) the currency and basic monetary unit of most members of the European Union</w:t>
      </w:r>
    </w:p>
    <w:p>
      <w:pPr>
        <w:pStyle w:val="Compact"/>
        <w:numPr>
          <w:ilvl w:val="0"/>
          <w:numId w:val="1001"/>
        </w:numPr>
      </w:pPr>
      <w:r>
        <w:rPr>
          <w:b/>
          <w:bCs/>
        </w:rPr>
        <w:t xml:space="preserve">Gottschall's encouraging thesis is that human beings are natural storytellers—that they can't help telling stories, and that they turn things that aren't really stories into stories because they like</w:t>
      </w:r>
      <w:r>
        <w:rPr>
          <w:b/>
          <w:bCs/>
        </w:rPr>
        <w:t xml:space="preserve"> </w:t>
      </w:r>
      <w:r>
        <w:rPr>
          <w:b/>
          <w:bCs/>
          <w:u w:val="single"/>
        </w:rPr>
        <w:t xml:space="preserve">narratives</w:t>
      </w:r>
      <w:r>
        <w:rPr>
          <w:b/>
          <w:bCs/>
        </w:rPr>
        <w:t xml:space="preserve"> </w:t>
      </w:r>
      <w:r>
        <w:rPr>
          <w:b/>
          <w:bCs/>
        </w:rPr>
        <w:t xml:space="preserve">so much.</w:t>
      </w:r>
      <w:r>
        <w:br/>
      </w:r>
      <w:r>
        <w:t xml:space="preserve">    (a) battles</w:t>
      </w:r>
      <w:r>
        <w:br/>
      </w:r>
      <w:r>
        <w:t xml:space="preserve">    (b) stories</w:t>
      </w:r>
      <w:r>
        <w:br/>
      </w:r>
      <w:r>
        <w:t xml:space="preserve">    (c) results</w:t>
      </w:r>
    </w:p>
    <w:p>
      <w:pPr>
        <w:pStyle w:val="Compact"/>
        <w:numPr>
          <w:ilvl w:val="0"/>
          <w:numId w:val="1001"/>
        </w:numPr>
      </w:pPr>
      <w:r>
        <w:rPr>
          <w:b/>
          <w:bCs/>
        </w:rPr>
        <w:t xml:space="preserve">Everything—faith, science, love—needs a story for people to find it</w:t>
      </w:r>
      <w:r>
        <w:rPr>
          <w:b/>
          <w:bCs/>
        </w:rPr>
        <w:t xml:space="preserve"> </w:t>
      </w:r>
      <w:r>
        <w:rPr>
          <w:b/>
          <w:bCs/>
          <w:u w:val="single"/>
        </w:rPr>
        <w:t xml:space="preserve">plausible</w:t>
      </w:r>
      <w:r>
        <w:rPr>
          <w:b/>
          <w:bCs/>
        </w:rPr>
        <w:t xml:space="preserve">.</w:t>
      </w:r>
      <w:r>
        <w:br/>
      </w:r>
      <w:r>
        <w:t xml:space="preserve">    (a) in a manner that takes on or adopts</w:t>
      </w:r>
      <w:r>
        <w:br/>
      </w:r>
      <w:r>
        <w:t xml:space="preserve">    (b) full of strong desire for something</w:t>
      </w:r>
      <w:r>
        <w:br/>
      </w:r>
      <w:r>
        <w:t xml:space="preserve">    (c) apparently reasonable, but unproven</w:t>
      </w:r>
    </w:p>
    <w:p>
      <w:pPr>
        <w:pStyle w:val="Compact"/>
        <w:numPr>
          <w:ilvl w:val="0"/>
          <w:numId w:val="1001"/>
        </w:numPr>
      </w:pPr>
      <w:r>
        <w:rPr>
          <w:b/>
          <w:bCs/>
        </w:rPr>
        <w:t xml:space="preserve">O.K. Anyone in</w:t>
      </w:r>
      <w:r>
        <w:rPr>
          <w:b/>
          <w:bCs/>
        </w:rPr>
        <w:t xml:space="preserve"> </w:t>
      </w:r>
      <w:r>
        <w:rPr>
          <w:b/>
          <w:bCs/>
          <w:u w:val="single"/>
        </w:rPr>
        <w:t xml:space="preserve">dissent</w:t>
      </w:r>
      <w:r>
        <w:rPr>
          <w:b/>
          <w:bCs/>
        </w:rPr>
        <w:t xml:space="preserve">?</w:t>
      </w:r>
      <w:r>
        <w:br/>
      </w:r>
      <w:r>
        <w:t xml:space="preserve">    (a) to disagree; or disagreement</w:t>
      </w:r>
      <w:r>
        <w:br/>
      </w:r>
      <w:r>
        <w:t xml:space="preserve">    (b) something repeated regularly</w:t>
      </w:r>
      <w:r>
        <w:br/>
      </w:r>
      <w:r>
        <w:t xml:space="preserve">    (c) tell someone about something</w:t>
      </w:r>
    </w:p>
    <w:p>
      <w:pPr>
        <w:pStyle w:val="Compact"/>
        <w:numPr>
          <w:ilvl w:val="0"/>
          <w:numId w:val="1001"/>
        </w:numPr>
      </w:pPr>
      <w:r>
        <w:rPr>
          <w:b/>
          <w:bCs/>
        </w:rPr>
        <w:t xml:space="preserve">But this claim, itself hardly</w:t>
      </w:r>
      <w:r>
        <w:rPr>
          <w:b/>
          <w:bCs/>
        </w:rPr>
        <w:t xml:space="preserve"> </w:t>
      </w:r>
      <w:r>
        <w:rPr>
          <w:b/>
          <w:bCs/>
          <w:u w:val="single"/>
        </w:rPr>
        <w:t xml:space="preserve">momentous</w:t>
      </w:r>
      <w:r>
        <w:rPr>
          <w:b/>
          <w:bCs/>
        </w:rPr>
        <w:t xml:space="preserve">, then opens onto something sadly like a forced march of the platitudes: We all like stories.</w:t>
      </w:r>
      <w:r>
        <w:br/>
      </w:r>
      <w:r>
        <w:t xml:space="preserve">    (a) the quality of disagreeing</w:t>
      </w:r>
      <w:r>
        <w:br/>
      </w:r>
      <w:r>
        <w:t xml:space="preserve">    (b) of very great significance</w:t>
      </w:r>
      <w:r>
        <w:br/>
      </w:r>
      <w:r>
        <w:t xml:space="preserve">    (c) able to meet and talk with</w:t>
      </w:r>
    </w:p>
    <w:p>
      <w:pPr>
        <w:pStyle w:val="Compact"/>
        <w:numPr>
          <w:ilvl w:val="0"/>
          <w:numId w:val="1001"/>
        </w:numPr>
      </w:pPr>
      <w:r>
        <w:rPr>
          <w:b/>
          <w:bCs/>
        </w:rPr>
        <w:t xml:space="preserve">When we don't have a story we make one up—that's why the</w:t>
      </w:r>
      <w:r>
        <w:rPr>
          <w:b/>
          <w:bCs/>
        </w:rPr>
        <w:t xml:space="preserve"> </w:t>
      </w:r>
      <w:r>
        <w:rPr>
          <w:b/>
          <w:bCs/>
          <w:u w:val="single"/>
        </w:rPr>
        <w:t xml:space="preserve">juxtapositions</w:t>
      </w:r>
      <w:r>
        <w:rPr>
          <w:b/>
          <w:bCs/>
        </w:rPr>
        <w:t xml:space="preserve"> </w:t>
      </w:r>
      <w:r>
        <w:rPr>
          <w:b/>
          <w:bCs/>
        </w:rPr>
        <w:t xml:space="preserve">of film editing work.</w:t>
      </w:r>
      <w:r>
        <w:br/>
      </w:r>
      <w:r>
        <w:t xml:space="preserve">    (a) people who do not believe in the existence of god</w:t>
      </w:r>
      <w:r>
        <w:br/>
      </w:r>
      <w:r>
        <w:t xml:space="preserve">    (b) most important; or people that are most important</w:t>
      </w:r>
      <w:r>
        <w:br/>
      </w:r>
      <w:r>
        <w:t xml:space="preserve">    (c) acts of positioning differing things side-by-side</w:t>
      </w:r>
    </w:p>
    <w:p>
      <w:pPr>
        <w:pStyle w:val="Compact"/>
        <w:numPr>
          <w:ilvl w:val="0"/>
          <w:numId w:val="1001"/>
        </w:numPr>
      </w:pPr>
      <w:r>
        <w:rPr>
          <w:b/>
          <w:bCs/>
        </w:rPr>
        <w:t xml:space="preserve">Writers exist who have tried to alter or</w:t>
      </w:r>
      <w:r>
        <w:rPr>
          <w:b/>
          <w:bCs/>
        </w:rPr>
        <w:t xml:space="preserve"> </w:t>
      </w:r>
      <w:r>
        <w:rPr>
          <w:b/>
          <w:bCs/>
          <w:u w:val="single"/>
        </w:rPr>
        <w:t xml:space="preserve">revise</w:t>
      </w:r>
      <w:r>
        <w:rPr>
          <w:b/>
          <w:bCs/>
        </w:rPr>
        <w:t xml:space="preserve"> </w:t>
      </w:r>
      <w:r>
        <w:rPr>
          <w:b/>
          <w:bCs/>
        </w:rPr>
        <w:t xml:space="preserve">the "universal grammar in world fiction"—Proust and Joyce, for instance, but "aside from English professors, no one much wants to read them."</w:t>
      </w:r>
      <w:r>
        <w:br/>
      </w:r>
      <w:r>
        <w:t xml:space="preserve">    (a) unwrap</w:t>
      </w:r>
      <w:r>
        <w:br/>
      </w:r>
      <w:r>
        <w:t xml:space="preserve">    (b) follow</w:t>
      </w:r>
      <w:r>
        <w:br/>
      </w:r>
      <w:r>
        <w:t xml:space="preserve">    (c) change</w:t>
      </w:r>
    </w:p>
    <w:p>
      <w:pPr>
        <w:pStyle w:val="Compact"/>
        <w:numPr>
          <w:ilvl w:val="0"/>
          <w:numId w:val="1001"/>
        </w:numPr>
      </w:pPr>
      <w:r>
        <w:rPr>
          <w:b/>
          <w:bCs/>
        </w:rPr>
        <w:t xml:space="preserve">Wilson, for instance, who despised "college professors" and their tastes, tackled the problem of the "boring" modern story at great and</w:t>
      </w:r>
      <w:r>
        <w:rPr>
          <w:b/>
          <w:bCs/>
        </w:rPr>
        <w:t xml:space="preserve"> </w:t>
      </w:r>
      <w:r>
        <w:rPr>
          <w:b/>
          <w:bCs/>
          <w:u w:val="single"/>
        </w:rPr>
        <w:t xml:space="preserve">lucid</w:t>
      </w:r>
      <w:r>
        <w:rPr>
          <w:b/>
          <w:bCs/>
        </w:rPr>
        <w:t xml:space="preserve"> </w:t>
      </w:r>
      <w:r>
        <w:rPr>
          <w:b/>
          <w:bCs/>
        </w:rPr>
        <w:t xml:space="preserve">length, ending with the intriguing conclusion that each age has its own acceptable boredoms, with Joyce's boredoms being no greater than Sir Walter Scott's.</w:t>
      </w:r>
      <w:r>
        <w:br/>
      </w:r>
      <w:r>
        <w:t xml:space="preserve">    (a) of a person:  capable of thinking clearly</w:t>
      </w:r>
      <w:r>
        <w:br/>
      </w:r>
      <w:r>
        <w:br/>
      </w:r>
      <w:r>
        <w:t xml:space="preserve">or:</w:t>
      </w:r>
      <w:r>
        <w:br/>
      </w:r>
      <w:r>
        <w:br/>
      </w:r>
      <w:r>
        <w:t xml:space="preserve">of language:  clearly expressed so it is easily understood</w:t>
      </w:r>
      <w:r>
        <w:br/>
      </w:r>
      <w:r>
        <w:t xml:space="preserve">    (b) able to be portrayed or created in a particular way  OR  able to be interpreted, translated, or extracted from</w:t>
      </w:r>
      <w:r>
        <w:br/>
      </w:r>
      <w:r>
        <w:t xml:space="preserve">    (c) cheerful and optimistic; or a tendency to maintain or quickly recover cheerfulness and optimism after setbacks</w:t>
      </w:r>
    </w:p>
    <w:p>
      <w:pPr>
        <w:pStyle w:val="Compact"/>
        <w:numPr>
          <w:ilvl w:val="0"/>
          <w:numId w:val="1001"/>
        </w:numPr>
      </w:pPr>
      <w:r>
        <w:rPr>
          <w:b/>
          <w:bCs/>
        </w:rPr>
        <w:t xml:space="preserve">But to think that the</w:t>
      </w:r>
      <w:r>
        <w:rPr>
          <w:b/>
          <w:bCs/>
        </w:rPr>
        <w:t xml:space="preserve"> </w:t>
      </w:r>
      <w:r>
        <w:rPr>
          <w:b/>
          <w:bCs/>
          <w:u w:val="single"/>
        </w:rPr>
        <w:t xml:space="preserve">invocation</w:t>
      </w:r>
      <w:r>
        <w:rPr>
          <w:b/>
          <w:bCs/>
        </w:rPr>
        <w:t xml:space="preserve"> </w:t>
      </w:r>
      <w:r>
        <w:rPr>
          <w:b/>
          <w:bCs/>
        </w:rPr>
        <w:t xml:space="preserve">of empirical studies on a subject frees one from the job of finding out what the great instinctive psychologists have said about that subject before you got to it is just misguided.</w:t>
      </w:r>
      <w:r>
        <w:br/>
      </w:r>
      <w:r>
        <w:t xml:space="preserve">    (a) calling upon for support</w:t>
      </w:r>
      <w:r>
        <w:br/>
      </w:r>
      <w:r>
        <w:t xml:space="preserve">    (b) of Athens during the Golden Age of Greece (5th century BC)</w:t>
      </w:r>
      <w:r>
        <w:br/>
      </w:r>
      <w:r>
        <w:t xml:space="preserve">    (c) of Norway, Sweden, Denmark and sometimes Finland &amp; Iceland</w:t>
      </w:r>
    </w:p>
    <w:p>
      <w:pPr>
        <w:pStyle w:val="Compact"/>
        <w:numPr>
          <w:ilvl w:val="0"/>
          <w:numId w:val="1001"/>
        </w:numPr>
      </w:pPr>
      <w:r>
        <w:rPr>
          <w:b/>
          <w:bCs/>
        </w:rPr>
        <w:t xml:space="preserve">But to think that the invocation of</w:t>
      </w:r>
      <w:r>
        <w:rPr>
          <w:b/>
          <w:bCs/>
        </w:rPr>
        <w:t xml:space="preserve"> </w:t>
      </w:r>
      <w:r>
        <w:rPr>
          <w:b/>
          <w:bCs/>
          <w:u w:val="single"/>
        </w:rPr>
        <w:t xml:space="preserve">empirical</w:t>
      </w:r>
      <w:r>
        <w:rPr>
          <w:b/>
          <w:bCs/>
        </w:rPr>
        <w:t xml:space="preserve"> </w:t>
      </w:r>
      <w:r>
        <w:rPr>
          <w:b/>
          <w:bCs/>
        </w:rPr>
        <w:t xml:space="preserve">studies on a subject frees one from the job of finding out what the great instinctive psychologists have said about that subject before you got to it is just misguided.</w:t>
      </w:r>
      <w:r>
        <w:br/>
      </w:r>
      <w:r>
        <w:t xml:space="preserve">    (a) based on experience or observation rather than theory</w:t>
      </w:r>
      <w:r>
        <w:br/>
      </w:r>
      <w:r>
        <w:t xml:space="preserve">    (b) not concerned with what others might think of oneself</w:t>
      </w:r>
      <w:r>
        <w:br/>
      </w:r>
      <w:r>
        <w:t xml:space="preserve">    (c) having the ability to change for different situations</w:t>
      </w:r>
    </w:p>
    <w:p>
      <w:pPr>
        <w:pStyle w:val="Compact"/>
        <w:numPr>
          <w:ilvl w:val="0"/>
          <w:numId w:val="1001"/>
        </w:numPr>
      </w:pPr>
      <w:r>
        <w:rPr>
          <w:b/>
          <w:bCs/>
        </w:rPr>
        <w:t xml:space="preserve">"The only way to find out is to do the science," Gottschall says, reasonably enough, and then announces that "the constant firing of our neurons in response to fictional stimuli strengthens and refines the neural pathways that lead to skillful navigation of life's problems" and that the studies show that therefore people who read a lot of novels have better social and</w:t>
      </w:r>
      <w:r>
        <w:rPr>
          <w:b/>
          <w:bCs/>
        </w:rPr>
        <w:t xml:space="preserve"> </w:t>
      </w:r>
      <w:r>
        <w:rPr>
          <w:b/>
          <w:bCs/>
          <w:u w:val="single"/>
        </w:rPr>
        <w:t xml:space="preserve">empathetic</w:t>
      </w:r>
      <w:r>
        <w:rPr>
          <w:b/>
          <w:bCs/>
        </w:rPr>
        <w:t xml:space="preserve"> </w:t>
      </w:r>
      <w:r>
        <w:rPr>
          <w:b/>
          <w:bCs/>
        </w:rPr>
        <w:t xml:space="preserve">abilities, are more skillful navigators, than those who don't.</w:t>
      </w:r>
      <w:r>
        <w:br/>
      </w:r>
      <w:r>
        <w:t xml:space="preserve">    (a) the state of not representing or imitating external reality or the objects of nature</w:t>
      </w:r>
      <w:r>
        <w:br/>
      </w:r>
      <w:r>
        <w:t xml:space="preserve">    (b) the ability, tendency, or act of understanding and sharing another's emotional state</w:t>
      </w:r>
      <w:r>
        <w:br/>
      </w:r>
      <w:r>
        <w:t xml:space="preserve">    (c) a solution that is simpler (and often more comprehensive) than most would anticipate</w:t>
      </w:r>
    </w:p>
    <w:p>
      <w:pPr>
        <w:pStyle w:val="Compact"/>
        <w:numPr>
          <w:ilvl w:val="0"/>
          <w:numId w:val="1001"/>
        </w:numPr>
      </w:pPr>
      <w:r>
        <w:rPr>
          <w:b/>
          <w:bCs/>
        </w:rPr>
        <w:t xml:space="preserve">He insists that storytelling is</w:t>
      </w:r>
      <w:r>
        <w:rPr>
          <w:b/>
          <w:bCs/>
        </w:rPr>
        <w:t xml:space="preserve"> </w:t>
      </w:r>
      <w:r>
        <w:rPr>
          <w:b/>
          <w:bCs/>
          <w:u w:val="single"/>
        </w:rPr>
        <w:t xml:space="preserve">adaptive</w:t>
      </w:r>
      <w:r>
        <w:rPr>
          <w:b/>
          <w:bCs/>
        </w:rPr>
        <w:t xml:space="preserve">, on strictly Darwinian terms, but surely this would only have meaning if he could show that there were human-like groups who failed to compete because they didn't trade tales—or even that tribes who told lots of stories did better than tribes that didn't.</w:t>
      </w:r>
      <w:r>
        <w:br/>
      </w:r>
      <w:r>
        <w:t xml:space="preserve">    (a) not concerned with what others might think of oneself</w:t>
      </w:r>
      <w:r>
        <w:br/>
      </w:r>
      <w:r>
        <w:t xml:space="preserve">    (b) having the ability to change for different situations</w:t>
      </w:r>
      <w:r>
        <w:br/>
      </w:r>
      <w:r>
        <w:t xml:space="preserve">    (c) the degree of being completely in the specified state</w:t>
      </w:r>
    </w:p>
    <w:p>
      <w:pPr>
        <w:pStyle w:val="Compact"/>
        <w:numPr>
          <w:ilvl w:val="0"/>
          <w:numId w:val="1001"/>
        </w:numPr>
      </w:pPr>
      <w:r>
        <w:rPr>
          <w:b/>
          <w:bCs/>
        </w:rPr>
        <w:t xml:space="preserve">Are societies, like that of Europe now, which has mostly rejected religious storytellers, less</w:t>
      </w:r>
      <w:r>
        <w:rPr>
          <w:b/>
          <w:bCs/>
        </w:rPr>
        <w:t xml:space="preserve"> </w:t>
      </w:r>
      <w:r>
        <w:rPr>
          <w:b/>
          <w:bCs/>
          <w:u w:val="single"/>
        </w:rPr>
        <w:t xml:space="preserve">prosperous</w:t>
      </w:r>
      <w:r>
        <w:rPr>
          <w:b/>
          <w:bCs/>
        </w:rPr>
        <w:t xml:space="preserve"> </w:t>
      </w:r>
      <w:r>
        <w:rPr>
          <w:b/>
          <w:bCs/>
        </w:rPr>
        <w:t xml:space="preserve">and peaceful than ones, like Europe back when, that didn't?</w:t>
      </w:r>
      <w:r>
        <w:br/>
      </w:r>
      <w:r>
        <w:t xml:space="preserve">    (a) successful or good -- especially with regard to finances or wealth</w:t>
      </w:r>
      <w:r>
        <w:br/>
      </w:r>
      <w:r>
        <w:t xml:space="preserve">    (b) the quality or degree of the involvement of other people or things</w:t>
      </w:r>
      <w:r>
        <w:br/>
      </w:r>
      <w:r>
        <w:t xml:space="preserve">    (c) not having the characteristic of bouncing back light/heat/sound...</w:t>
      </w:r>
    </w:p>
    <w:p>
      <w:pPr>
        <w:pStyle w:val="Compact"/>
        <w:numPr>
          <w:ilvl w:val="0"/>
          <w:numId w:val="1001"/>
        </w:numPr>
      </w:pPr>
      <w:r>
        <w:rPr>
          <w:b/>
          <w:bCs/>
        </w:rPr>
        <w:t xml:space="preserve">Surely if there were any truth in the notion that reading fiction greatly increased our capacity for empathy then college English departments, which have by far the densest concentration of fiction readers in human history, would be legendary for their absence of back-stabbing, competitive ill-will,</w:t>
      </w:r>
      <w:r>
        <w:rPr>
          <w:b/>
          <w:bCs/>
        </w:rPr>
        <w:t xml:space="preserve"> </w:t>
      </w:r>
      <w:r>
        <w:rPr>
          <w:b/>
          <w:bCs/>
          <w:u w:val="single"/>
        </w:rPr>
        <w:t xml:space="preserve">factional</w:t>
      </w:r>
      <w:r>
        <w:rPr>
          <w:b/>
          <w:bCs/>
        </w:rPr>
        <w:t xml:space="preserve"> </w:t>
      </w:r>
      <w:r>
        <w:rPr>
          <w:b/>
          <w:bCs/>
        </w:rPr>
        <w:t xml:space="preserve">rage, and egocentric self-promoters; they'd be the one place where disputes are most often quickly and amiably resolved by mutual empathetic engagement.</w:t>
      </w:r>
      <w:r>
        <w:br/>
      </w:r>
      <w:r>
        <w:t xml:space="preserve">    (a) the state or degree of being improper, awkward, or unfavorable</w:t>
      </w:r>
      <w:r>
        <w:br/>
      </w:r>
      <w:r>
        <w:t xml:space="preserve">    (b) a sub-group with some interests not shared by the entire group</w:t>
      </w:r>
      <w:r>
        <w:br/>
      </w:r>
      <w:r>
        <w:t xml:space="preserve">    (c) the characteristic of being excessively unhappy and unsociable</w:t>
      </w:r>
    </w:p>
    <w:p>
      <w:pPr>
        <w:pStyle w:val="Compact"/>
        <w:numPr>
          <w:ilvl w:val="0"/>
          <w:numId w:val="1001"/>
        </w:numPr>
      </w:pPr>
      <w:r>
        <w:rPr>
          <w:b/>
          <w:bCs/>
        </w:rPr>
        <w:t xml:space="preserve">Surely if there were any truth in the notion that reading fiction greatly increased our capacity for empathy then college English departments, which have by far the densest concentration of fiction readers in human history, would be legendary for their absence of back-stabbing, competitive ill-will, factional rage, and egocentric self-promoters; they'd be the one place where disputes are most often quickly and</w:t>
      </w:r>
      <w:r>
        <w:rPr>
          <w:b/>
          <w:bCs/>
        </w:rPr>
        <w:t xml:space="preserve"> </w:t>
      </w:r>
      <w:r>
        <w:rPr>
          <w:b/>
          <w:bCs/>
          <w:u w:val="single"/>
        </w:rPr>
        <w:t xml:space="preserve">amiably</w:t>
      </w:r>
      <w:r>
        <w:rPr>
          <w:b/>
          <w:bCs/>
        </w:rPr>
        <w:t xml:space="preserve"> </w:t>
      </w:r>
      <w:r>
        <w:rPr>
          <w:b/>
          <w:bCs/>
        </w:rPr>
        <w:t xml:space="preserve">resolved by mutual empathetic engagement.</w:t>
      </w:r>
      <w:r>
        <w:br/>
      </w:r>
      <w:r>
        <w:t xml:space="preserve">    (a) in a skillful way</w:t>
      </w:r>
      <w:r>
        <w:br/>
      </w:r>
      <w:r>
        <w:t xml:space="preserve">    (b) in a friendly way</w:t>
      </w:r>
      <w:r>
        <w:br/>
      </w:r>
      <w:r>
        <w:t xml:space="preserve">    (c) in a pleasing way</w:t>
      </w:r>
    </w:p>
    <w:p>
      <w:pPr>
        <w:pStyle w:val="Compact"/>
        <w:numPr>
          <w:ilvl w:val="0"/>
          <w:numId w:val="1001"/>
        </w:numPr>
      </w:pPr>
      <w:r>
        <w:rPr>
          <w:b/>
          <w:bCs/>
        </w:rPr>
        <w:t xml:space="preserve">Since human groups are roughly three times larger than other primate groups,</w:t>
      </w:r>
      <w:r>
        <w:rPr>
          <w:b/>
          <w:bCs/>
        </w:rPr>
        <w:t xml:space="preserve"> </w:t>
      </w:r>
      <w:r>
        <w:rPr>
          <w:b/>
          <w:bCs/>
          <w:u w:val="single"/>
        </w:rPr>
        <w:t xml:space="preserve">tactile</w:t>
      </w:r>
      <w:r>
        <w:rPr>
          <w:b/>
          <w:bCs/>
        </w:rPr>
        <w:t xml:space="preserve"> </w:t>
      </w:r>
      <w:r>
        <w:rPr>
          <w:b/>
          <w:bCs/>
        </w:rPr>
        <w:t xml:space="preserve">gossip was no longer enough to produce the opiates that make social existence tolerable, even pleasant, for primates.</w:t>
      </w:r>
      <w:r>
        <w:br/>
      </w:r>
      <w:r>
        <w:t xml:space="preserve">    (a) a sensible view of a situation</w:t>
      </w:r>
      <w:r>
        <w:br/>
      </w:r>
      <w:r>
        <w:t xml:space="preserve">    (b) made by taking on as one's own</w:t>
      </w:r>
      <w:r>
        <w:br/>
      </w:r>
      <w:r>
        <w:t xml:space="preserve">    (c) relating to the sense of touch</w:t>
      </w:r>
    </w:p>
    <w:p>
      <w:pPr>
        <w:pStyle w:val="Compact"/>
        <w:numPr>
          <w:ilvl w:val="0"/>
          <w:numId w:val="1001"/>
        </w:numPr>
      </w:pPr>
      <w:r>
        <w:rPr>
          <w:b/>
          <w:bCs/>
        </w:rPr>
        <w:t xml:space="preserve">But—and here's the weirdly special</w:t>
      </w:r>
      <w:r>
        <w:rPr>
          <w:b/>
          <w:bCs/>
        </w:rPr>
        <w:t xml:space="preserve"> </w:t>
      </w:r>
      <w:r>
        <w:rPr>
          <w:b/>
          <w:bCs/>
          <w:u w:val="single"/>
        </w:rPr>
        <w:t xml:space="preserve">sequel</w:t>
      </w:r>
      <w:r>
        <w:rPr>
          <w:b/>
          <w:bCs/>
        </w:rPr>
        <w:t xml:space="preserve">, Relativity II—if you went really, really, really fast, so that you were almost moving at the speed of light, and your friend just stayed in his carriage, time would actually slow down all around you!</w:t>
      </w:r>
      <w:r>
        <w:br/>
      </w:r>
      <w:r>
        <w:t xml:space="preserve">    (a) something that follows and continues something else -- especially a film or book</w:t>
      </w:r>
      <w:r>
        <w:br/>
      </w:r>
      <w:r>
        <w:br/>
      </w:r>
      <w:r>
        <w:t xml:space="preserve">or more rarely:  something that follows as a result of something else</w:t>
      </w:r>
      <w:r>
        <w:br/>
      </w:r>
      <w:r>
        <w:t xml:space="preserve">    (b) a diplomat appointed by a government to live in a foreign country and help its citizens visiting that country; or the offices of that person and assistants</w:t>
      </w:r>
      <w:r>
        <w:br/>
      </w:r>
      <w:r>
        <w:t xml:space="preserve">    (c) a math value that tells how many times a number is multiplied by itself to reach another number -- often used to describe very big or very small quantities</w:t>
      </w:r>
    </w:p>
    <w:p>
      <w:pPr>
        <w:pStyle w:val="Compact"/>
        <w:numPr>
          <w:ilvl w:val="0"/>
          <w:numId w:val="1001"/>
        </w:numPr>
      </w:pPr>
      <w:r>
        <w:rPr>
          <w:b/>
          <w:bCs/>
        </w:rPr>
        <w:t xml:space="preserve">But—and here's the weirdly special sequel, Relativity II—if you went really, really, really fast, so that you were almost moving at the</w:t>
      </w:r>
      <w:r>
        <w:rPr>
          <w:b/>
          <w:bCs/>
        </w:rPr>
        <w:t xml:space="preserve"> </w:t>
      </w:r>
      <w:r>
        <w:rPr>
          <w:b/>
          <w:bCs/>
          <w:u w:val="single"/>
        </w:rPr>
        <w:t xml:space="preserve">speed of light</w:t>
      </w:r>
      <w:r>
        <w:rPr>
          <w:b/>
          <w:bCs/>
        </w:rPr>
        <w:t xml:space="preserve">, and your friend just stayed in his carriage, time would actually slow down all around you!</w:t>
      </w:r>
      <w:r>
        <w:br/>
      </w:r>
      <w:r>
        <w:t xml:space="preserve">    (a) 3-dimensional X-ray images of parts of the body using computerized tomography</w:t>
      </w:r>
      <w:r>
        <w:br/>
      </w:r>
      <w:r>
        <w:t xml:space="preserve">    (b) an artist who created medieval European art associated with Gothic cathedrals</w:t>
      </w:r>
      <w:r>
        <w:br/>
      </w:r>
      <w:r>
        <w:t xml:space="preserve">    (c) rate at which light travels (about 186,000 miles per second or 300,000,000 meters per second in a vacuum)</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2026-07-31T18:54:04Z</dcterms:created>
  <dcterms:modified xsi:type="dcterms:W3CDTF">2026-07-31T18:54:04Z</dcterms:modified>
</cp:coreProperties>
</file>

<file path=docProps/custom.xml><?xml version="1.0" encoding="utf-8"?>
<Properties xmlns="http://schemas.openxmlformats.org/officeDocument/2006/custom-properties" xmlns:vt="http://schemas.openxmlformats.org/officeDocument/2006/docPropsVTypes"/>
</file>